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8DF" w14:textId="20DAFD91" w:rsidR="008B52AE" w:rsidRPr="0039061F" w:rsidRDefault="008B52AE" w:rsidP="00F85855">
      <w:pPr>
        <w:pStyle w:val="Rubrik1"/>
      </w:pPr>
      <w:r w:rsidRPr="00383BAB">
        <w:t>Kompensation vid förkortad dygnsvila</w:t>
      </w:r>
      <w:r w:rsidR="004E2789">
        <w:t xml:space="preserve">, hantering i heroma </w:t>
      </w:r>
    </w:p>
    <w:p w14:paraId="701ED0CB" w14:textId="77777777" w:rsidR="00A06D4E" w:rsidRDefault="00F26146" w:rsidP="00F26146">
      <w:r>
        <w:t>Vid t</w:t>
      </w:r>
      <w:r w:rsidR="00CA41C0">
        <w:t xml:space="preserve">ill </w:t>
      </w:r>
      <w:r>
        <w:t>ex</w:t>
      </w:r>
      <w:r w:rsidR="00CA41C0">
        <w:t>empel</w:t>
      </w:r>
      <w:r>
        <w:t xml:space="preserve"> övertid</w:t>
      </w:r>
      <w:r w:rsidRPr="009A4976">
        <w:t xml:space="preserve"> </w:t>
      </w:r>
      <w:r w:rsidR="00C7213F">
        <w:t>när</w:t>
      </w:r>
      <w:r w:rsidRPr="009A4976">
        <w:t xml:space="preserve"> dygnsvilan </w:t>
      </w:r>
      <w:r>
        <w:t>bryts o</w:t>
      </w:r>
      <w:r w:rsidR="00C7213F">
        <w:t>ch</w:t>
      </w:r>
      <w:r>
        <w:t xml:space="preserve"> </w:t>
      </w:r>
      <w:r w:rsidRPr="009A4976">
        <w:t>förkortas</w:t>
      </w:r>
      <w:r w:rsidR="00C7213F">
        <w:t xml:space="preserve"> ska </w:t>
      </w:r>
      <w:r>
        <w:t>kompensation</w:t>
      </w:r>
      <w:r w:rsidR="00383BAB">
        <w:t xml:space="preserve"> av vilan</w:t>
      </w:r>
      <w:r>
        <w:t xml:space="preserve"> </w:t>
      </w:r>
      <w:r w:rsidR="00C7213F">
        <w:t xml:space="preserve">i första hand </w:t>
      </w:r>
      <w:r>
        <w:t xml:space="preserve">ges </w:t>
      </w:r>
      <w:r w:rsidRPr="00F269AB">
        <w:rPr>
          <w:b/>
          <w:bCs/>
        </w:rPr>
        <w:t>i anslutning till nästkommande dygnsvila</w:t>
      </w:r>
      <w:r>
        <w:t xml:space="preserve">. </w:t>
      </w:r>
    </w:p>
    <w:p w14:paraId="55216854" w14:textId="5D532EDC" w:rsidR="00383BAB" w:rsidRDefault="00F26146" w:rsidP="00F26146">
      <w:r>
        <w:t xml:space="preserve">Frånvaron </w:t>
      </w:r>
      <w:r w:rsidRPr="00401ADF">
        <w:rPr>
          <w:i/>
          <w:iCs/>
        </w:rPr>
        <w:t>Kompen</w:t>
      </w:r>
      <w:r w:rsidR="007A3E98">
        <w:rPr>
          <w:i/>
          <w:iCs/>
        </w:rPr>
        <w:t>serad</w:t>
      </w:r>
      <w:r w:rsidRPr="00401ADF">
        <w:rPr>
          <w:i/>
          <w:iCs/>
        </w:rPr>
        <w:t xml:space="preserve"> vila</w:t>
      </w:r>
      <w:r>
        <w:t xml:space="preserve"> måste då läggas in och godkännas </w:t>
      </w:r>
      <w:r w:rsidR="000606D4">
        <w:t xml:space="preserve">samtidigt som </w:t>
      </w:r>
      <w:r>
        <w:t xml:space="preserve">övertiden </w:t>
      </w:r>
      <w:r w:rsidR="000606D4">
        <w:t>ska</w:t>
      </w:r>
      <w:r>
        <w:t xml:space="preserve"> godkännas. </w:t>
      </w:r>
      <w:r w:rsidR="000606D4">
        <w:t xml:space="preserve">Just nu får du en information som talar om hur mycket tid du måste ge i kompenserad vila. Längre fram kommer vi </w:t>
      </w:r>
      <w:r w:rsidR="002F5F72">
        <w:t>att</w:t>
      </w:r>
      <w:r w:rsidR="000606D4">
        <w:t xml:space="preserve"> lägga in en spärr i Heroma så </w:t>
      </w:r>
      <w:r w:rsidR="002F5F72">
        <w:t xml:space="preserve">att </w:t>
      </w:r>
      <w:r w:rsidR="000606D4">
        <w:t xml:space="preserve">övertiden inte kan godkännas förrän den kompenserade vilan är inlagd som en frånvaro.  </w:t>
      </w:r>
    </w:p>
    <w:p w14:paraId="15063B9C" w14:textId="0F38917F" w:rsidR="00F26146" w:rsidRDefault="00E14710" w:rsidP="00F26146">
      <w:r w:rsidRPr="00E14710">
        <w:rPr>
          <w:b/>
          <w:bCs/>
        </w:rPr>
        <w:t>OBS</w:t>
      </w:r>
      <w:r>
        <w:t xml:space="preserve">! </w:t>
      </w:r>
      <w:r w:rsidR="0038265D">
        <w:t xml:space="preserve">Medarbetaren får inte beordras in på nytt innan hen fått sin </w:t>
      </w:r>
      <w:r w:rsidR="00F26146" w:rsidRPr="009A4976">
        <w:t>kompenserande vila.</w:t>
      </w:r>
    </w:p>
    <w:p w14:paraId="2B298420" w14:textId="01F97FF5" w:rsidR="00F26146" w:rsidRDefault="00383BAB" w:rsidP="00F85855">
      <w:pPr>
        <w:pStyle w:val="Rubrik2"/>
      </w:pPr>
      <w:r w:rsidRPr="003C3EDB">
        <w:t>Exempel</w:t>
      </w:r>
      <w:r w:rsidR="003C3EDB" w:rsidRPr="003C3EDB">
        <w:t xml:space="preserve"> på när nästkommande dygnsvila är tillräckligt lång</w:t>
      </w:r>
      <w:r w:rsidR="00F26146">
        <w:t>:</w:t>
      </w:r>
    </w:p>
    <w:p w14:paraId="72BE78CB" w14:textId="3440AC94" w:rsidR="00F26146" w:rsidRDefault="00F26146" w:rsidP="00F26146">
      <w:pPr>
        <w:pStyle w:val="Liststycke"/>
        <w:numPr>
          <w:ilvl w:val="0"/>
          <w:numId w:val="32"/>
        </w:numPr>
      </w:pPr>
      <w:r>
        <w:t>I detta ex</w:t>
      </w:r>
      <w:r w:rsidR="003C3EDB">
        <w:t>empel</w:t>
      </w:r>
      <w:r>
        <w:t xml:space="preserve"> är nästkommande dygnsvila tillräckligt lång</w:t>
      </w:r>
      <w:r w:rsidR="003C3EDB">
        <w:t>.</w:t>
      </w:r>
      <w:r>
        <w:t xml:space="preserve"> </w:t>
      </w:r>
      <w:r w:rsidR="003C3EDB">
        <w:t>D</w:t>
      </w:r>
      <w:r>
        <w:t>ygnsvilobrottet som uppstår när man lägger in övertiden behöver inte kompenseras</w:t>
      </w:r>
      <w:r w:rsidR="003C3EDB">
        <w:t xml:space="preserve"> och</w:t>
      </w:r>
      <w:r>
        <w:t xml:space="preserve"> </w:t>
      </w:r>
      <w:r w:rsidR="003C3EDB">
        <w:t>ö</w:t>
      </w:r>
      <w:r>
        <w:t xml:space="preserve">vertiden kan godkännas direkt. </w:t>
      </w:r>
    </w:p>
    <w:p w14:paraId="1D7C7429" w14:textId="578395DD" w:rsidR="00F24E7E" w:rsidRDefault="00F26146" w:rsidP="00564551">
      <w:pPr>
        <w:pStyle w:val="Brdtext"/>
      </w:pPr>
      <w:r>
        <w:rPr>
          <w:noProof/>
        </w:rPr>
        <w:drawing>
          <wp:inline distT="0" distB="0" distL="0" distR="0" wp14:anchorId="7F32F976" wp14:editId="694319E2">
            <wp:extent cx="5539740" cy="2499278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493" cy="254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2FEA" w14:textId="449DD623" w:rsidR="003C3EDB" w:rsidRDefault="003C3EDB" w:rsidP="00F85855">
      <w:pPr>
        <w:pStyle w:val="Rubrik2"/>
      </w:pPr>
      <w:r w:rsidRPr="003C3EDB">
        <w:t>Exempel på när nästkommande dygnsvila inte är tillräckligt lång</w:t>
      </w:r>
      <w:r>
        <w:t>:</w:t>
      </w:r>
    </w:p>
    <w:p w14:paraId="649ADC74" w14:textId="14E08437" w:rsidR="00F26146" w:rsidRPr="00427DF9" w:rsidRDefault="00F26146" w:rsidP="00F26146">
      <w:pPr>
        <w:pStyle w:val="Default"/>
        <w:numPr>
          <w:ilvl w:val="0"/>
          <w:numId w:val="33"/>
        </w:numPr>
        <w:autoSpaceDE/>
        <w:autoSpaceDN/>
        <w:adjustRightInd/>
        <w:spacing w:after="120" w:line="280" w:lineRule="atLeas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 w:rsidRPr="00427DF9">
        <w:rPr>
          <w:rFonts w:asciiTheme="minorHAnsi" w:hAnsiTheme="minorHAnsi" w:cstheme="minorBidi"/>
          <w:color w:val="auto"/>
          <w:sz w:val="22"/>
          <w:szCs w:val="22"/>
        </w:rPr>
        <w:t xml:space="preserve">detta </w:t>
      </w:r>
      <w:r>
        <w:rPr>
          <w:rFonts w:asciiTheme="minorHAnsi" w:hAnsiTheme="minorHAnsi" w:cstheme="minorBidi"/>
          <w:color w:val="auto"/>
          <w:sz w:val="22"/>
          <w:szCs w:val="22"/>
        </w:rPr>
        <w:t>ex</w:t>
      </w:r>
      <w:r w:rsidR="00D750CC">
        <w:rPr>
          <w:rFonts w:asciiTheme="minorHAnsi" w:hAnsiTheme="minorHAnsi" w:cstheme="minorBidi"/>
          <w:color w:val="auto"/>
          <w:sz w:val="22"/>
          <w:szCs w:val="22"/>
        </w:rPr>
        <w:t>empel</w:t>
      </w:r>
      <w:r w:rsidRPr="00427DF9">
        <w:rPr>
          <w:rFonts w:asciiTheme="minorHAnsi" w:hAnsiTheme="minorHAnsi" w:cstheme="minorBidi"/>
          <w:color w:val="auto"/>
          <w:sz w:val="22"/>
          <w:szCs w:val="22"/>
        </w:rPr>
        <w:t xml:space="preserve"> är </w:t>
      </w:r>
      <w:r w:rsidR="003C3EDB">
        <w:rPr>
          <w:rFonts w:asciiTheme="minorHAnsi" w:hAnsiTheme="minorHAnsi" w:cstheme="minorBidi"/>
          <w:color w:val="auto"/>
          <w:sz w:val="22"/>
          <w:szCs w:val="22"/>
        </w:rPr>
        <w:t xml:space="preserve">inte </w:t>
      </w:r>
      <w:r w:rsidRPr="00427DF9">
        <w:rPr>
          <w:rFonts w:asciiTheme="minorHAnsi" w:hAnsiTheme="minorHAnsi" w:cstheme="minorBidi"/>
          <w:color w:val="auto"/>
          <w:sz w:val="22"/>
          <w:szCs w:val="22"/>
        </w:rPr>
        <w:t>nästkommande dygnsvila tillräckligt lång</w:t>
      </w:r>
      <w:r w:rsidR="003C3EDB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427DF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C3EDB"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427DF9">
        <w:rPr>
          <w:rFonts w:asciiTheme="minorHAnsi" w:hAnsiTheme="minorHAnsi" w:cstheme="minorBidi"/>
          <w:color w:val="auto"/>
          <w:sz w:val="22"/>
          <w:szCs w:val="22"/>
        </w:rPr>
        <w:t xml:space="preserve">ygnsvilobrottet som uppstår när man lägger </w:t>
      </w:r>
      <w:r>
        <w:rPr>
          <w:rFonts w:asciiTheme="minorHAnsi" w:hAnsiTheme="minorHAnsi" w:cstheme="minorBidi"/>
          <w:color w:val="auto"/>
          <w:sz w:val="22"/>
          <w:szCs w:val="22"/>
        </w:rPr>
        <w:t>in övertiden</w:t>
      </w:r>
      <w:r w:rsidRPr="00427DF9">
        <w:rPr>
          <w:rFonts w:asciiTheme="minorHAnsi" w:hAnsiTheme="minorHAnsi" w:cstheme="minorBidi"/>
          <w:color w:val="auto"/>
          <w:sz w:val="22"/>
          <w:szCs w:val="22"/>
        </w:rPr>
        <w:t xml:space="preserve"> behöver därför kompenseras. </w:t>
      </w:r>
    </w:p>
    <w:p w14:paraId="240834B9" w14:textId="4C19C264" w:rsidR="00F26146" w:rsidRDefault="00F26146" w:rsidP="00F26146">
      <w:pPr>
        <w:pStyle w:val="Liststycke"/>
      </w:pPr>
      <w:proofErr w:type="spellStart"/>
      <w:r w:rsidRPr="00427DF9">
        <w:t>Dygns</w:t>
      </w:r>
      <w:r w:rsidR="00D750CC">
        <w:t>bryt</w:t>
      </w:r>
      <w:proofErr w:type="spellEnd"/>
      <w:r>
        <w:t xml:space="preserve"> </w:t>
      </w:r>
      <w:proofErr w:type="spellStart"/>
      <w:r w:rsidRPr="00427DF9">
        <w:t>kl</w:t>
      </w:r>
      <w:proofErr w:type="spellEnd"/>
      <w:r w:rsidRPr="00427DF9">
        <w:t xml:space="preserve">: 07:00, </w:t>
      </w:r>
      <w:proofErr w:type="gramStart"/>
      <w:r w:rsidRPr="00427DF9">
        <w:t>arbetspass mån</w:t>
      </w:r>
      <w:r w:rsidR="00D750CC">
        <w:t>dag</w:t>
      </w:r>
      <w:proofErr w:type="gramEnd"/>
      <w:r w:rsidRPr="00427DF9">
        <w:t xml:space="preserve"> 07:00 – 1</w:t>
      </w:r>
      <w:r>
        <w:t>6</w:t>
      </w:r>
      <w:r w:rsidRPr="00427DF9">
        <w:t>:00, tis</w:t>
      </w:r>
      <w:r w:rsidR="00D750CC">
        <w:t>dag</w:t>
      </w:r>
      <w:r w:rsidRPr="00427DF9">
        <w:t xml:space="preserve"> 07:00 – 17:00 och ons</w:t>
      </w:r>
      <w:r w:rsidR="00D750CC">
        <w:t>dag</w:t>
      </w:r>
      <w:r w:rsidRPr="00427DF9">
        <w:t xml:space="preserve"> 07:00 -16:00. Övertid på tisdagen 17:00- 01:00.</w:t>
      </w:r>
    </w:p>
    <w:p w14:paraId="69DB5ADF" w14:textId="77777777" w:rsidR="00F26146" w:rsidRDefault="00F26146" w:rsidP="00F26146">
      <w:r>
        <w:rPr>
          <w:noProof/>
        </w:rPr>
        <w:drawing>
          <wp:inline distT="0" distB="0" distL="0" distR="0" wp14:anchorId="75A7AA4D" wp14:editId="3C3D3EFD">
            <wp:extent cx="5941060" cy="1482725"/>
            <wp:effectExtent l="0" t="0" r="254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09A9" w14:textId="789E8151" w:rsidR="00F26146" w:rsidRDefault="00F26146" w:rsidP="00F261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270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Dygnsvilan 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>efter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övertiden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 xml:space="preserve"> blir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>bara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 xml:space="preserve"> 6 timmar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 xml:space="preserve"> och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 xml:space="preserve"> behöver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 xml:space="preserve"> därför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 xml:space="preserve"> kompenseras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 xml:space="preserve"> med </w:t>
      </w:r>
      <w:r w:rsidR="00D750CC" w:rsidRPr="0077270B">
        <w:rPr>
          <w:rFonts w:asciiTheme="minorHAnsi" w:hAnsiTheme="minorHAnsi" w:cstheme="minorHAnsi"/>
          <w:color w:val="auto"/>
          <w:sz w:val="22"/>
          <w:szCs w:val="22"/>
        </w:rPr>
        <w:t>5 timmar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>. Nästkommande dygnsvila är 15 timmar så här finns redan 4 timmar ”till godo”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 xml:space="preserve">. Detta innebär att 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 xml:space="preserve">endast </w:t>
      </w:r>
      <w:r w:rsidR="00D750CC">
        <w:rPr>
          <w:rFonts w:asciiTheme="minorHAnsi" w:hAnsiTheme="minorHAnsi" w:cstheme="minorHAnsi"/>
          <w:color w:val="auto"/>
          <w:sz w:val="22"/>
          <w:szCs w:val="22"/>
        </w:rPr>
        <w:t xml:space="preserve">ytterligare </w:t>
      </w:r>
      <w:r w:rsidRPr="0077270B">
        <w:rPr>
          <w:rFonts w:asciiTheme="minorHAnsi" w:hAnsiTheme="minorHAnsi" w:cstheme="minorHAnsi"/>
          <w:color w:val="auto"/>
          <w:sz w:val="22"/>
          <w:szCs w:val="22"/>
        </w:rPr>
        <w:t>1 timme behöver</w:t>
      </w:r>
      <w:r w:rsidRPr="0077270B">
        <w:rPr>
          <w:rFonts w:asciiTheme="minorHAnsi" w:hAnsiTheme="minorHAnsi" w:cstheme="minorHAnsi"/>
          <w:sz w:val="22"/>
          <w:szCs w:val="22"/>
        </w:rPr>
        <w:t xml:space="preserve"> kompenseras. Övertiden kommer inte att kunna godkännas innan kompens</w:t>
      </w:r>
      <w:r>
        <w:rPr>
          <w:rFonts w:asciiTheme="minorHAnsi" w:hAnsiTheme="minorHAnsi" w:cstheme="minorHAnsi"/>
          <w:sz w:val="22"/>
          <w:szCs w:val="22"/>
        </w:rPr>
        <w:t xml:space="preserve">erande vila </w:t>
      </w:r>
      <w:r w:rsidRPr="0077270B">
        <w:rPr>
          <w:rFonts w:asciiTheme="minorHAnsi" w:hAnsiTheme="minorHAnsi" w:cstheme="minorHAnsi"/>
          <w:sz w:val="22"/>
          <w:szCs w:val="22"/>
        </w:rPr>
        <w:t xml:space="preserve">har </w:t>
      </w:r>
      <w:r w:rsidR="00D750CC">
        <w:rPr>
          <w:rFonts w:asciiTheme="minorHAnsi" w:hAnsiTheme="minorHAnsi" w:cstheme="minorHAnsi"/>
          <w:sz w:val="22"/>
          <w:szCs w:val="22"/>
        </w:rPr>
        <w:t xml:space="preserve">lagts in och </w:t>
      </w:r>
      <w:r w:rsidRPr="0077270B">
        <w:rPr>
          <w:rFonts w:asciiTheme="minorHAnsi" w:hAnsiTheme="minorHAnsi" w:cstheme="minorHAnsi"/>
          <w:sz w:val="22"/>
          <w:szCs w:val="22"/>
        </w:rPr>
        <w:t xml:space="preserve">godkänts. </w:t>
      </w:r>
    </w:p>
    <w:p w14:paraId="73D3FDDA" w14:textId="77777777" w:rsidR="0008783E" w:rsidRPr="0077270B" w:rsidRDefault="0008783E" w:rsidP="00F261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915A69" w14:textId="77777777" w:rsidR="00F26146" w:rsidRDefault="00F26146" w:rsidP="00F26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Dygnsvilan är endast 06:00 timmar mellan 2023-07-04 07:00 – 2023-07-05 07:00. </w:t>
      </w:r>
      <w:r>
        <w:br/>
        <w:t xml:space="preserve">Kortaste tillåtna dygnsvila är 11:00 timmar. </w:t>
      </w:r>
    </w:p>
    <w:p w14:paraId="33462298" w14:textId="77777777" w:rsidR="00F26146" w:rsidRDefault="00F26146" w:rsidP="00F26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Nästkommande dygnsvila måste minst vara 16:00 timmar (11:00 + 05:00) för att kunna kompensera den förkortade dygnsvilan. </w:t>
      </w:r>
    </w:p>
    <w:p w14:paraId="24AA00C1" w14:textId="77777777" w:rsidR="00F26146" w:rsidRDefault="00F26146" w:rsidP="00F26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Nästkommande dygnsvila är endast 15:00 timmar mellan 2023-07-05 07:00 – 2023-07-06 07:00. Kompensationsledighet 1:00 timmar måste planeras.</w:t>
      </w:r>
    </w:p>
    <w:p w14:paraId="4ED8A164" w14:textId="4B79CBC0" w:rsidR="00F85855" w:rsidRPr="0008783E" w:rsidRDefault="00F26146" w:rsidP="00641936">
      <w:pPr>
        <w:spacing w:after="0"/>
        <w:rPr>
          <w:rStyle w:val="Rubrik2Char"/>
          <w:rFonts w:asciiTheme="minorHAnsi" w:hAnsiTheme="minorHAnsi" w:cstheme="minorBidi"/>
          <w:b w:val="0"/>
          <w:bCs w:val="0"/>
          <w:szCs w:val="22"/>
        </w:rPr>
      </w:pPr>
      <w:r>
        <w:br/>
      </w:r>
      <w:r w:rsidR="00F85855" w:rsidRPr="00F85855">
        <w:rPr>
          <w:rStyle w:val="Rubrik2Char"/>
        </w:rPr>
        <w:t>Hantering</w:t>
      </w:r>
      <w:r w:rsidRPr="00F85855">
        <w:rPr>
          <w:rStyle w:val="Rubrik2Char"/>
        </w:rPr>
        <w:t xml:space="preserve"> </w:t>
      </w:r>
      <w:r w:rsidR="007634FE">
        <w:rPr>
          <w:rStyle w:val="Rubrik2Char"/>
        </w:rPr>
        <w:t>av kompenserad vila i</w:t>
      </w:r>
      <w:r w:rsidRPr="00F85855">
        <w:rPr>
          <w:rStyle w:val="Rubrik2Char"/>
        </w:rPr>
        <w:t xml:space="preserve"> Heroma</w:t>
      </w:r>
      <w:r w:rsidR="00F85855" w:rsidRPr="00F85855">
        <w:rPr>
          <w:rStyle w:val="Rubrik2Char"/>
        </w:rPr>
        <w:t xml:space="preserve"> </w:t>
      </w:r>
    </w:p>
    <w:p w14:paraId="6BCC2200" w14:textId="3E6482FE" w:rsidR="00F26146" w:rsidRDefault="00F85855" w:rsidP="002649DF">
      <w:pPr>
        <w:pStyle w:val="Numreradlista"/>
      </w:pPr>
      <w:r w:rsidRPr="00641936">
        <w:t xml:space="preserve">När du lagt in en övertid som bryter mot dygnsvilan får du upp </w:t>
      </w:r>
      <w:r w:rsidR="000606D4">
        <w:t>en information</w:t>
      </w:r>
      <w:r w:rsidR="00E14710">
        <w:t xml:space="preserve">sruta. </w:t>
      </w:r>
      <w:r w:rsidR="005F132F">
        <w:t>I den</w:t>
      </w:r>
      <w:r w:rsidR="00E14710">
        <w:t xml:space="preserve"> får du information om</w:t>
      </w:r>
      <w:r w:rsidRPr="00641936">
        <w:t xml:space="preserve"> vad som är fel</w:t>
      </w:r>
      <w:r w:rsidR="00E14710">
        <w:t xml:space="preserve">, </w:t>
      </w:r>
      <w:r w:rsidR="000606D4">
        <w:t xml:space="preserve">hur mycket tid som </w:t>
      </w:r>
      <w:r w:rsidR="00E14710">
        <w:t>ska</w:t>
      </w:r>
      <w:r w:rsidR="000606D4">
        <w:t xml:space="preserve"> läggas in som kompenserad vila</w:t>
      </w:r>
      <w:r w:rsidR="00991F38">
        <w:t xml:space="preserve"> och</w:t>
      </w:r>
      <w:r w:rsidR="002649DF">
        <w:t xml:space="preserve"> mellan vilka datum och </w:t>
      </w:r>
      <w:proofErr w:type="gramStart"/>
      <w:r w:rsidR="002649DF">
        <w:t>klockslag vila</w:t>
      </w:r>
      <w:r w:rsidR="00991F38">
        <w:t>n</w:t>
      </w:r>
      <w:proofErr w:type="gramEnd"/>
      <w:r w:rsidR="002649DF">
        <w:t xml:space="preserve"> ska läggas in.</w:t>
      </w:r>
    </w:p>
    <w:p w14:paraId="2D7813B8" w14:textId="29F68812" w:rsidR="00571FC8" w:rsidRDefault="007C59F6" w:rsidP="002F5F72">
      <w:pPr>
        <w:pStyle w:val="Numreradlista"/>
        <w:numPr>
          <w:ilvl w:val="0"/>
          <w:numId w:val="0"/>
        </w:numPr>
        <w:ind w:left="357"/>
      </w:pPr>
      <w:r w:rsidRPr="007C59F6">
        <w:rPr>
          <w:noProof/>
        </w:rPr>
        <w:drawing>
          <wp:inline distT="0" distB="0" distL="0" distR="0" wp14:anchorId="71CEEF5B" wp14:editId="2AC16794">
            <wp:extent cx="4183743" cy="3193057"/>
            <wp:effectExtent l="0" t="0" r="762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3743" cy="31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97D8" w14:textId="543A0E67" w:rsidR="00900DA4" w:rsidRDefault="000606D4" w:rsidP="00564551">
      <w:pPr>
        <w:pStyle w:val="Numreradlista"/>
      </w:pPr>
      <w:r>
        <w:t xml:space="preserve">När du ska godkänna övertiden </w:t>
      </w:r>
      <w:r w:rsidR="006A00E2">
        <w:t>behöver</w:t>
      </w:r>
      <w:r>
        <w:t xml:space="preserve"> du </w:t>
      </w:r>
      <w:r w:rsidR="002F5F72">
        <w:t xml:space="preserve">även </w:t>
      </w:r>
      <w:r>
        <w:t>lägga in den kompensera</w:t>
      </w:r>
      <w:r w:rsidR="002F5F72">
        <w:t>n</w:t>
      </w:r>
      <w:r>
        <w:t>de vilan</w:t>
      </w:r>
      <w:r w:rsidR="002F5F72">
        <w:t xml:space="preserve">. Det gör du genom att välja processen </w:t>
      </w:r>
      <w:r w:rsidR="002F5F72" w:rsidRPr="002F5F72">
        <w:rPr>
          <w:i/>
          <w:iCs/>
        </w:rPr>
        <w:t>Kompenserad vila</w:t>
      </w:r>
      <w:r w:rsidR="002F5F72">
        <w:t xml:space="preserve"> under Frånvaro.</w:t>
      </w:r>
    </w:p>
    <w:p w14:paraId="24A618CC" w14:textId="2ECDB522" w:rsidR="00F26146" w:rsidRDefault="00F26146" w:rsidP="00564551">
      <w:pPr>
        <w:pStyle w:val="Numreradlista"/>
      </w:pPr>
      <w:r>
        <w:t xml:space="preserve">Längst till </w:t>
      </w:r>
      <w:r w:rsidR="00900DA4">
        <w:t>h</w:t>
      </w:r>
      <w:r>
        <w:t xml:space="preserve">öger </w:t>
      </w:r>
      <w:r w:rsidR="00900DA4">
        <w:t xml:space="preserve">i ärenderutan </w:t>
      </w:r>
      <w:r>
        <w:t>ange</w:t>
      </w:r>
      <w:r w:rsidR="00900DA4">
        <w:t>r du</w:t>
      </w:r>
      <w:r>
        <w:t xml:space="preserve"> för vilket datum </w:t>
      </w:r>
      <w:r w:rsidR="00900DA4">
        <w:t>den kompenserade vilan gäller</w:t>
      </w:r>
      <w:r w:rsidR="006A00E2">
        <w:t xml:space="preserve">, dvs </w:t>
      </w:r>
      <w:r w:rsidR="000606D4">
        <w:t xml:space="preserve">vilken </w:t>
      </w:r>
      <w:proofErr w:type="gramStart"/>
      <w:r w:rsidR="000606D4">
        <w:t>övertid vilan</w:t>
      </w:r>
      <w:proofErr w:type="gramEnd"/>
      <w:r w:rsidR="000606D4">
        <w:t xml:space="preserve"> kompenserar.</w:t>
      </w:r>
    </w:p>
    <w:p w14:paraId="59C76C77" w14:textId="5298F14A" w:rsidR="00900DA4" w:rsidRDefault="00900DA4" w:rsidP="00687732">
      <w:pPr>
        <w:pStyle w:val="Numreradlista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06D787A" wp14:editId="3D045585">
            <wp:extent cx="5402580" cy="1203545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1723" cy="12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9DB5" w14:textId="1038A825" w:rsidR="00F26146" w:rsidRDefault="007634FE" w:rsidP="00564551">
      <w:pPr>
        <w:pStyle w:val="Brdtext"/>
      </w:pPr>
      <w:r w:rsidRPr="00687732">
        <w:rPr>
          <w:b/>
          <w:bCs/>
        </w:rPr>
        <w:t>OBS</w:t>
      </w:r>
      <w:r>
        <w:t xml:space="preserve">! </w:t>
      </w:r>
      <w:r w:rsidR="00F26146">
        <w:t xml:space="preserve">Lägger </w:t>
      </w:r>
      <w:r w:rsidR="00900DA4">
        <w:t>du</w:t>
      </w:r>
      <w:r w:rsidR="00F26146">
        <w:t xml:space="preserve"> in ledigheten senare än vid nästkommande dygnsvila måste </w:t>
      </w:r>
      <w:r w:rsidR="00900DA4">
        <w:t>du</w:t>
      </w:r>
      <w:r w:rsidR="00F26146">
        <w:t xml:space="preserve"> även ange ett klockslag </w:t>
      </w:r>
      <w:r w:rsidR="00BC3C62">
        <w:t xml:space="preserve">för </w:t>
      </w:r>
      <w:r w:rsidR="00F26146">
        <w:t xml:space="preserve">när </w:t>
      </w:r>
      <w:r w:rsidR="00F26146" w:rsidRPr="00F9409D">
        <w:t>övertiden börjar eller slutar.</w:t>
      </w:r>
      <w:r w:rsidR="00F26146">
        <w:t xml:space="preserve">  </w:t>
      </w:r>
    </w:p>
    <w:p w14:paraId="01DD1A89" w14:textId="0ED33AD4" w:rsidR="007A3E98" w:rsidRPr="00C1093F" w:rsidRDefault="007634FE" w:rsidP="007A3E98">
      <w:pPr>
        <w:pStyle w:val="Rubrik1"/>
      </w:pPr>
      <w:bookmarkStart w:id="0" w:name="stör"/>
      <w:r>
        <w:lastRenderedPageBreak/>
        <w:t>k</w:t>
      </w:r>
      <w:r w:rsidR="00B0385D">
        <w:t>ompens</w:t>
      </w:r>
      <w:r w:rsidR="00BC3C62">
        <w:t>erad vila</w:t>
      </w:r>
      <w:r w:rsidR="00B0385D">
        <w:t xml:space="preserve"> vid </w:t>
      </w:r>
      <w:r w:rsidR="007A3E98" w:rsidRPr="00C1093F">
        <w:t>Störning under beredskap</w:t>
      </w:r>
      <w:bookmarkEnd w:id="0"/>
    </w:p>
    <w:p w14:paraId="1A4FB03F" w14:textId="42484AAD" w:rsidR="007A3E98" w:rsidRDefault="007A3E98" w:rsidP="007A3E98">
      <w:r>
        <w:t>Vid</w:t>
      </w:r>
      <w:r w:rsidRPr="00C1093F">
        <w:t xml:space="preserve"> beredskap flera dygn i sträck ska den kompenserande vilan för de störningar som har inträffat under beredskapsperioden förläggas i samband med </w:t>
      </w:r>
      <w:r w:rsidR="00641936">
        <w:t xml:space="preserve">nästkommande </w:t>
      </w:r>
      <w:r w:rsidRPr="00C1093F">
        <w:t>dygnsvila</w:t>
      </w:r>
      <w:r w:rsidR="00641936">
        <w:t>,</w:t>
      </w:r>
      <w:r w:rsidRPr="00C1093F">
        <w:t xml:space="preserve"> efter beredskapsperiodens slut.</w:t>
      </w:r>
      <w:r>
        <w:t xml:space="preserve"> </w:t>
      </w:r>
      <w:r w:rsidR="00641936">
        <w:t>Detta g</w:t>
      </w:r>
      <w:r>
        <w:t xml:space="preserve">äller </w:t>
      </w:r>
      <w:r w:rsidR="00641936">
        <w:t>bara</w:t>
      </w:r>
      <w:r>
        <w:t xml:space="preserve"> störningar som inskränkt dygnsvilan. Har man exempelvis beredskap från 17.00 – 08.00 och störningarna ligger någonstans mellan 17.00-21.00 får man 11 timmars dygnsvila från 21.00 – 08.00 och behöver </w:t>
      </w:r>
      <w:r w:rsidR="009E33E0">
        <w:t xml:space="preserve">därför </w:t>
      </w:r>
      <w:r>
        <w:t>inte kompenseras.</w:t>
      </w:r>
      <w:r>
        <w:br/>
        <w:t>Stöd för detta beräknas komma i en ny version som installeras i Heroma i december.</w:t>
      </w:r>
    </w:p>
    <w:sectPr w:rsidR="007A3E98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3EA1B44"/>
    <w:multiLevelType w:val="hybridMultilevel"/>
    <w:tmpl w:val="BF9E8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1D113F55"/>
    <w:multiLevelType w:val="hybridMultilevel"/>
    <w:tmpl w:val="BF9E8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25732119">
    <w:abstractNumId w:val="20"/>
  </w:num>
  <w:num w:numId="2" w16cid:durableId="271478982">
    <w:abstractNumId w:val="22"/>
  </w:num>
  <w:num w:numId="3" w16cid:durableId="1944724149">
    <w:abstractNumId w:val="10"/>
  </w:num>
  <w:num w:numId="4" w16cid:durableId="1009067491">
    <w:abstractNumId w:val="23"/>
  </w:num>
  <w:num w:numId="5" w16cid:durableId="1146970099">
    <w:abstractNumId w:val="17"/>
  </w:num>
  <w:num w:numId="6" w16cid:durableId="1680428705">
    <w:abstractNumId w:val="19"/>
  </w:num>
  <w:num w:numId="7" w16cid:durableId="371853294">
    <w:abstractNumId w:val="8"/>
  </w:num>
  <w:num w:numId="8" w16cid:durableId="1980650832">
    <w:abstractNumId w:val="16"/>
  </w:num>
  <w:num w:numId="9" w16cid:durableId="41636792">
    <w:abstractNumId w:val="3"/>
  </w:num>
  <w:num w:numId="10" w16cid:durableId="83190714">
    <w:abstractNumId w:val="3"/>
  </w:num>
  <w:num w:numId="11" w16cid:durableId="14576636">
    <w:abstractNumId w:val="2"/>
  </w:num>
  <w:num w:numId="12" w16cid:durableId="2132943579">
    <w:abstractNumId w:val="2"/>
  </w:num>
  <w:num w:numId="13" w16cid:durableId="479268772">
    <w:abstractNumId w:val="1"/>
  </w:num>
  <w:num w:numId="14" w16cid:durableId="1911424228">
    <w:abstractNumId w:val="1"/>
  </w:num>
  <w:num w:numId="15" w16cid:durableId="1707563347">
    <w:abstractNumId w:val="0"/>
  </w:num>
  <w:num w:numId="16" w16cid:durableId="655838826">
    <w:abstractNumId w:val="0"/>
  </w:num>
  <w:num w:numId="17" w16cid:durableId="699403243">
    <w:abstractNumId w:val="9"/>
  </w:num>
  <w:num w:numId="18" w16cid:durableId="528417394">
    <w:abstractNumId w:val="21"/>
  </w:num>
  <w:num w:numId="19" w16cid:durableId="1455444444">
    <w:abstractNumId w:val="7"/>
  </w:num>
  <w:num w:numId="20" w16cid:durableId="739254250">
    <w:abstractNumId w:val="7"/>
  </w:num>
  <w:num w:numId="21" w16cid:durableId="222108033">
    <w:abstractNumId w:val="6"/>
  </w:num>
  <w:num w:numId="22" w16cid:durableId="1449738353">
    <w:abstractNumId w:val="6"/>
  </w:num>
  <w:num w:numId="23" w16cid:durableId="731344076">
    <w:abstractNumId w:val="5"/>
  </w:num>
  <w:num w:numId="24" w16cid:durableId="1948459749">
    <w:abstractNumId w:val="5"/>
  </w:num>
  <w:num w:numId="25" w16cid:durableId="1838616456">
    <w:abstractNumId w:val="4"/>
  </w:num>
  <w:num w:numId="26" w16cid:durableId="2127233151">
    <w:abstractNumId w:val="4"/>
  </w:num>
  <w:num w:numId="27" w16cid:durableId="2000116771">
    <w:abstractNumId w:val="11"/>
  </w:num>
  <w:num w:numId="28" w16cid:durableId="161051235">
    <w:abstractNumId w:val="15"/>
  </w:num>
  <w:num w:numId="29" w16cid:durableId="1894341341">
    <w:abstractNumId w:val="13"/>
  </w:num>
  <w:num w:numId="30" w16cid:durableId="29842101">
    <w:abstractNumId w:val="15"/>
  </w:num>
  <w:num w:numId="31" w16cid:durableId="1146166907">
    <w:abstractNumId w:val="18"/>
  </w:num>
  <w:num w:numId="32" w16cid:durableId="1750350503">
    <w:abstractNumId w:val="12"/>
  </w:num>
  <w:num w:numId="33" w16cid:durableId="17535005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46"/>
    <w:rsid w:val="000606D4"/>
    <w:rsid w:val="00063F37"/>
    <w:rsid w:val="0008783E"/>
    <w:rsid w:val="00125F78"/>
    <w:rsid w:val="001E0E4A"/>
    <w:rsid w:val="002050F1"/>
    <w:rsid w:val="00213A08"/>
    <w:rsid w:val="00244F71"/>
    <w:rsid w:val="002649DF"/>
    <w:rsid w:val="002F5F72"/>
    <w:rsid w:val="0030776A"/>
    <w:rsid w:val="00316909"/>
    <w:rsid w:val="0035676F"/>
    <w:rsid w:val="0038265D"/>
    <w:rsid w:val="0038288C"/>
    <w:rsid w:val="00383BAB"/>
    <w:rsid w:val="0039061F"/>
    <w:rsid w:val="003A66A2"/>
    <w:rsid w:val="003C3EDB"/>
    <w:rsid w:val="00420917"/>
    <w:rsid w:val="00424E10"/>
    <w:rsid w:val="004802C7"/>
    <w:rsid w:val="00487BD7"/>
    <w:rsid w:val="004E2789"/>
    <w:rsid w:val="00564551"/>
    <w:rsid w:val="00571FC8"/>
    <w:rsid w:val="00596632"/>
    <w:rsid w:val="005F132F"/>
    <w:rsid w:val="006152CF"/>
    <w:rsid w:val="00641936"/>
    <w:rsid w:val="00644A39"/>
    <w:rsid w:val="00687732"/>
    <w:rsid w:val="006A00E2"/>
    <w:rsid w:val="007465E8"/>
    <w:rsid w:val="007634FE"/>
    <w:rsid w:val="00791228"/>
    <w:rsid w:val="007A3E98"/>
    <w:rsid w:val="007C59F6"/>
    <w:rsid w:val="008B52AE"/>
    <w:rsid w:val="00900DA4"/>
    <w:rsid w:val="00925E51"/>
    <w:rsid w:val="0094760C"/>
    <w:rsid w:val="00991F38"/>
    <w:rsid w:val="00992349"/>
    <w:rsid w:val="009E33E0"/>
    <w:rsid w:val="00A06D4E"/>
    <w:rsid w:val="00AB2505"/>
    <w:rsid w:val="00AE695B"/>
    <w:rsid w:val="00B0385D"/>
    <w:rsid w:val="00B05DE8"/>
    <w:rsid w:val="00B61D6B"/>
    <w:rsid w:val="00BC3C62"/>
    <w:rsid w:val="00C07432"/>
    <w:rsid w:val="00C7213F"/>
    <w:rsid w:val="00C76DB1"/>
    <w:rsid w:val="00C93084"/>
    <w:rsid w:val="00C968A6"/>
    <w:rsid w:val="00CA41C0"/>
    <w:rsid w:val="00D03B3C"/>
    <w:rsid w:val="00D750CC"/>
    <w:rsid w:val="00D953EE"/>
    <w:rsid w:val="00DF3C8E"/>
    <w:rsid w:val="00E14710"/>
    <w:rsid w:val="00E30C91"/>
    <w:rsid w:val="00E52677"/>
    <w:rsid w:val="00E716E9"/>
    <w:rsid w:val="00EA11A4"/>
    <w:rsid w:val="00EE1B00"/>
    <w:rsid w:val="00F24E7E"/>
    <w:rsid w:val="00F26146"/>
    <w:rsid w:val="00F51943"/>
    <w:rsid w:val="00F60879"/>
    <w:rsid w:val="00F85855"/>
    <w:rsid w:val="00F9409D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0E4"/>
  <w15:chartTrackingRefBased/>
  <w15:docId w15:val="{EB3594AF-B4CD-4F3D-8DCD-ACB61241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146"/>
    <w:pPr>
      <w:spacing w:after="160" w:line="259" w:lineRule="auto"/>
    </w:pPr>
    <w:rPr>
      <w:rFonts w:eastAsiaTheme="minorHAnsi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paragraph" w:styleId="Liststycke">
    <w:name w:val="List Paragraph"/>
    <w:basedOn w:val="Normal"/>
    <w:uiPriority w:val="34"/>
    <w:qFormat/>
    <w:rsid w:val="00F26146"/>
    <w:pPr>
      <w:ind w:left="720"/>
      <w:contextualSpacing/>
    </w:pPr>
  </w:style>
  <w:style w:type="paragraph" w:customStyle="1" w:styleId="Default">
    <w:name w:val="Default"/>
    <w:rsid w:val="00F261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B2D228-E415-4440-971A-4DE8AE1F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Jonsson</dc:creator>
  <cp:keywords/>
  <dc:description/>
  <cp:lastModifiedBy>Sara Fagerström</cp:lastModifiedBy>
  <cp:revision>2</cp:revision>
  <cp:lastPrinted>2023-10-03T15:19:00Z</cp:lastPrinted>
  <dcterms:created xsi:type="dcterms:W3CDTF">2023-10-11T06:17:00Z</dcterms:created>
  <dcterms:modified xsi:type="dcterms:W3CDTF">2023-10-11T06:17:00Z</dcterms:modified>
</cp:coreProperties>
</file>