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70" w:rsidRDefault="00274307">
      <w:pPr>
        <w:pStyle w:val="Rubrik1"/>
        <w:spacing w:after="19"/>
      </w:pPr>
      <w:bookmarkStart w:id="0" w:name="_Hlk42800638"/>
      <w:bookmarkStart w:id="1" w:name="_Hlk39589712"/>
      <w:bookmarkStart w:id="2" w:name="_GoBack"/>
      <w:bookmarkEnd w:id="2"/>
      <w:r>
        <w:t>AKTUELLA PROVTAGNINGSINDIKATIONER</w:t>
      </w:r>
      <w:r w:rsidR="001F5AB5">
        <w:t xml:space="preserve"> </w:t>
      </w:r>
      <w:bookmarkStart w:id="3" w:name="_Hlk45822294"/>
      <w:r w:rsidR="001F5AB5">
        <w:t>för påvisning av sars-cov-2 med pcr</w:t>
      </w:r>
      <w:bookmarkEnd w:id="0"/>
      <w:bookmarkEnd w:id="3"/>
    </w:p>
    <w:bookmarkEnd w:id="1"/>
    <w:p w:rsidR="007D70C6" w:rsidRDefault="00274307">
      <w:pPr>
        <w:spacing w:after="120" w:line="280" w:lineRule="atLeast"/>
      </w:pPr>
      <w:r w:rsidRPr="00934970">
        <w:t xml:space="preserve">Ansvarsfördelning vid PCR-provtagning för covid-19 </w:t>
      </w:r>
      <w:r>
        <w:t xml:space="preserve">inklusive nödvändiga uppföljande åtgärder </w:t>
      </w:r>
      <w:r w:rsidRPr="00934970">
        <w:t xml:space="preserve">har sammanställts i ett </w:t>
      </w:r>
      <w:hyperlink r:id="rId7" w:history="1">
        <w:r w:rsidRPr="00934970">
          <w:rPr>
            <w:color w:val="0000FF"/>
            <w:u w:val="single"/>
          </w:rPr>
          <w:t>schema</w:t>
        </w:r>
      </w:hyperlink>
      <w:r w:rsidRPr="00934970">
        <w:t>.</w:t>
      </w:r>
    </w:p>
    <w:p w:rsidR="00AD5356" w:rsidRDefault="00274307" w:rsidP="00AD5356">
      <w:pPr>
        <w:pStyle w:val="Rubrik2"/>
      </w:pPr>
      <w:r>
        <w:t>Prio</w:t>
      </w:r>
      <w:r w:rsidR="0062110D">
        <w:t>ritetsgrupp 1</w:t>
      </w:r>
    </w:p>
    <w:p w:rsidR="00BA2304" w:rsidRPr="00BA2304" w:rsidRDefault="00274307">
      <w:pPr>
        <w:pStyle w:val="Rubrik3"/>
      </w:pPr>
      <w:r>
        <w:t>Personer med symtom på covid-19</w:t>
      </w:r>
    </w:p>
    <w:p w:rsidR="0062110D" w:rsidRDefault="00274307" w:rsidP="0062110D">
      <w:pPr>
        <w:numPr>
          <w:ilvl w:val="0"/>
          <w:numId w:val="6"/>
        </w:numPr>
        <w:spacing w:after="120" w:line="280" w:lineRule="atLeast"/>
      </w:pPr>
      <w:bookmarkStart w:id="4" w:name="_Hlk42795437"/>
      <w:r>
        <w:t xml:space="preserve">Patient med symtom som vid covid-19 som </w:t>
      </w:r>
      <w:bookmarkEnd w:id="4"/>
      <w:r>
        <w:t>behöver vårdas på sjukhus</w:t>
      </w:r>
    </w:p>
    <w:p w:rsidR="00A13394" w:rsidRPr="001F5AB5" w:rsidRDefault="00274307">
      <w:pPr>
        <w:pStyle w:val="Liststycke"/>
        <w:numPr>
          <w:ilvl w:val="0"/>
          <w:numId w:val="6"/>
        </w:numPr>
        <w:spacing w:after="120" w:line="280" w:lineRule="atLeast"/>
        <w:ind w:left="714" w:hanging="357"/>
      </w:pPr>
      <w:r w:rsidRPr="00A13394">
        <w:t xml:space="preserve">Patient </w:t>
      </w:r>
      <w:r>
        <w:t xml:space="preserve">inneliggande på sjukhus som utvecklar </w:t>
      </w:r>
      <w:r w:rsidRPr="00A13394">
        <w:t>med symtom som vid covid-19</w:t>
      </w:r>
    </w:p>
    <w:p w:rsidR="00D65A20" w:rsidRPr="00D65A20" w:rsidRDefault="00274307">
      <w:pPr>
        <w:pStyle w:val="Liststycke"/>
        <w:numPr>
          <w:ilvl w:val="0"/>
          <w:numId w:val="6"/>
        </w:numPr>
        <w:spacing w:after="120" w:line="280" w:lineRule="atLeast"/>
        <w:ind w:left="714" w:hanging="357"/>
      </w:pPr>
      <w:r w:rsidRPr="00D65A20">
        <w:t>Patient med symtom som vid covid-19 bosatt på äldreboende, annat särskilt boende, annan institution eller i eget boende med hemtjänst</w:t>
      </w:r>
    </w:p>
    <w:p w:rsidR="002F7550" w:rsidRDefault="00274307" w:rsidP="00D65A20">
      <w:pPr>
        <w:numPr>
          <w:ilvl w:val="0"/>
          <w:numId w:val="6"/>
        </w:numPr>
        <w:spacing w:after="120" w:line="280" w:lineRule="atLeast"/>
        <w:ind w:left="714" w:hanging="357"/>
      </w:pPr>
      <w:r w:rsidRPr="002F7550">
        <w:t>Gravid kvinna i graviditetsvecka 38–42</w:t>
      </w:r>
      <w:r>
        <w:t xml:space="preserve"> med symtom som vid covid-19</w:t>
      </w:r>
      <w:r w:rsidR="00F838D8">
        <w:t xml:space="preserve"> </w:t>
      </w:r>
      <w:r>
        <w:t xml:space="preserve">provtas </w:t>
      </w:r>
      <w:r w:rsidR="00F838D8">
        <w:t>på familjeläkarmottagning eller infektionsmottagning</w:t>
      </w:r>
    </w:p>
    <w:p w:rsidR="0062110D" w:rsidRDefault="00274307">
      <w:pPr>
        <w:numPr>
          <w:ilvl w:val="0"/>
          <w:numId w:val="6"/>
        </w:numPr>
        <w:spacing w:after="120" w:line="280" w:lineRule="atLeast"/>
        <w:ind w:left="714" w:hanging="357"/>
      </w:pPr>
      <w:bookmarkStart w:id="5" w:name="_Hlk42799391"/>
      <w:r w:rsidRPr="0062110D">
        <w:t xml:space="preserve">Patient med symtom som vid covid-19 </w:t>
      </w:r>
      <w:bookmarkEnd w:id="5"/>
      <w:r w:rsidRPr="0062110D">
        <w:t>och som efter medicinsk bedömning av sjuksköterska och/eller läkare anses vara i behov av provtagning.</w:t>
      </w:r>
    </w:p>
    <w:p w:rsidR="00BA2304" w:rsidRPr="001F5AB5" w:rsidRDefault="00274307">
      <w:pPr>
        <w:pStyle w:val="Rubrik3"/>
      </w:pPr>
      <w:r>
        <w:t>Screening inför vård eller omsorg</w:t>
      </w:r>
    </w:p>
    <w:p w:rsidR="00A274D4" w:rsidRDefault="00274307">
      <w:pPr>
        <w:spacing w:after="120" w:line="280" w:lineRule="atLeast"/>
      </w:pPr>
      <w:r w:rsidRPr="00A274D4">
        <w:t>Har patienten en känd genomgången covid</w:t>
      </w:r>
      <w:r>
        <w:t>-19</w:t>
      </w:r>
      <w:r w:rsidRPr="00A274D4">
        <w:t xml:space="preserve"> under de sex senaste månaderna behöver </w:t>
      </w:r>
      <w:r>
        <w:t xml:space="preserve">inget nytt </w:t>
      </w:r>
      <w:r w:rsidRPr="00A274D4">
        <w:t>prov tas.</w:t>
      </w:r>
    </w:p>
    <w:p w:rsidR="001F5AB5" w:rsidRDefault="00274307" w:rsidP="001F5AB5">
      <w:pPr>
        <w:numPr>
          <w:ilvl w:val="0"/>
          <w:numId w:val="6"/>
        </w:numPr>
        <w:spacing w:after="120" w:line="280" w:lineRule="atLeast"/>
      </w:pPr>
      <w:r>
        <w:t xml:space="preserve">Screening inför planerad </w:t>
      </w:r>
      <w:r w:rsidR="00F838D8">
        <w:t>kirurgi eller annan specialistvård där ett negativt provresultat krävs</w:t>
      </w:r>
      <w:r w:rsidR="00A35129">
        <w:t xml:space="preserve"> – provtagning sker på familjeläkarmottagning.</w:t>
      </w:r>
    </w:p>
    <w:p w:rsidR="00A16CDB" w:rsidRDefault="00274307" w:rsidP="00A16CDB">
      <w:pPr>
        <w:pStyle w:val="Liststycke"/>
        <w:numPr>
          <w:ilvl w:val="0"/>
          <w:numId w:val="6"/>
        </w:numPr>
      </w:pPr>
      <w:r>
        <w:t>Screening vid</w:t>
      </w:r>
      <w:r w:rsidRPr="00A63D32">
        <w:t xml:space="preserve"> inläggning</w:t>
      </w:r>
      <w:r>
        <w:t xml:space="preserve"> på sjukhus</w:t>
      </w:r>
      <w:r w:rsidRPr="00A63D32">
        <w:t>:</w:t>
      </w:r>
    </w:p>
    <w:p w:rsidR="00A16CDB" w:rsidRDefault="00274307">
      <w:pPr>
        <w:pStyle w:val="Liststycke"/>
        <w:numPr>
          <w:ilvl w:val="1"/>
          <w:numId w:val="12"/>
        </w:numPr>
      </w:pPr>
      <w:r w:rsidRPr="00A63D32">
        <w:t>f</w:t>
      </w:r>
      <w:r>
        <w:t>ör närvarande</w:t>
      </w:r>
      <w:r w:rsidRPr="00A63D32">
        <w:t xml:space="preserve"> patient som inkommer medvetslös eller som sövs och intuberas på akutmottagningen</w:t>
      </w:r>
      <w:r>
        <w:t>,</w:t>
      </w:r>
      <w:r w:rsidRPr="00A63D32">
        <w:t xml:space="preserve"> alla bosatta på äldreboende</w:t>
      </w:r>
    </w:p>
    <w:p w:rsidR="00DA4B4C" w:rsidRDefault="00274307">
      <w:pPr>
        <w:pStyle w:val="Liststycke"/>
        <w:numPr>
          <w:ilvl w:val="1"/>
          <w:numId w:val="12"/>
        </w:numPr>
      </w:pPr>
      <w:r>
        <w:t>fr o m 2020-07-22</w:t>
      </w:r>
      <w:r w:rsidRPr="00A63D32">
        <w:t xml:space="preserve"> samtliga som läggs in på sjukhus</w:t>
      </w:r>
      <w:r>
        <w:t>.</w:t>
      </w:r>
    </w:p>
    <w:p w:rsidR="00DA4B4C" w:rsidRDefault="00274307" w:rsidP="00DA4B4C">
      <w:pPr>
        <w:pStyle w:val="Liststycke"/>
        <w:numPr>
          <w:ilvl w:val="0"/>
          <w:numId w:val="6"/>
        </w:numPr>
      </w:pPr>
      <w:r>
        <w:t>Gravida kvinnor som kommer till förlossningen för att föda</w:t>
      </w:r>
    </w:p>
    <w:p w:rsidR="00112A5F" w:rsidRDefault="00274307" w:rsidP="00A63D32">
      <w:pPr>
        <w:pStyle w:val="Liststycke"/>
        <w:numPr>
          <w:ilvl w:val="0"/>
          <w:numId w:val="6"/>
        </w:numPr>
      </w:pPr>
      <w:r>
        <w:t>Screening vid inflyttning på äldreboende/återkomst till äldreboende från sjukhusvård.</w:t>
      </w:r>
    </w:p>
    <w:p w:rsidR="00112A5F" w:rsidRDefault="00274307" w:rsidP="00112A5F">
      <w:pPr>
        <w:pStyle w:val="Liststycke"/>
        <w:numPr>
          <w:ilvl w:val="1"/>
          <w:numId w:val="7"/>
        </w:numPr>
      </w:pPr>
      <w:r>
        <w:t>Provtagning inför</w:t>
      </w:r>
      <w:r w:rsidR="00327A58">
        <w:t xml:space="preserve"> inflyttning sker några dagar innan så att provsvar har erhållits</w:t>
      </w:r>
      <w:r>
        <w:t xml:space="preserve"> innan patienten flyttar in</w:t>
      </w:r>
      <w:r w:rsidR="00327A58">
        <w:t>.</w:t>
      </w:r>
    </w:p>
    <w:p w:rsidR="00112A5F" w:rsidRDefault="00274307">
      <w:pPr>
        <w:pStyle w:val="Liststycke"/>
        <w:numPr>
          <w:ilvl w:val="1"/>
          <w:numId w:val="7"/>
        </w:numPr>
      </w:pPr>
      <w:r w:rsidRPr="00112A5F">
        <w:t>Provtagning på sjukhus sker någon dag före planerad utskrivning, så att provresultatet är klart när utskrivning sker. I undantagsfall kan utskrivning ske samma dag som provet tas utan att svar föreligger. Vid positivt resultat förs en diskussion om lämplig vårdplats/vårdnivå men i allmänhet sker utskrivning till boendet enligt plan. Nytt prov ska alltid tas vid utskrivning till boendet trots initial screening och oavsett vårdtid.</w:t>
      </w:r>
    </w:p>
    <w:p w:rsidR="00652B0B" w:rsidRDefault="00274307" w:rsidP="00A63D32">
      <w:pPr>
        <w:pStyle w:val="Liststycke"/>
        <w:numPr>
          <w:ilvl w:val="0"/>
          <w:numId w:val="6"/>
        </w:numPr>
      </w:pPr>
      <w:r w:rsidRPr="00652B0B">
        <w:t>Alla växelvårdade omsorgstagare bör provtas i samband med att personen skrivs in i växelvård.</w:t>
      </w:r>
    </w:p>
    <w:p w:rsidR="000E5335" w:rsidRDefault="00274307">
      <w:pPr>
        <w:pStyle w:val="Liststycke"/>
        <w:numPr>
          <w:ilvl w:val="0"/>
          <w:numId w:val="6"/>
        </w:numPr>
        <w:spacing w:after="120" w:line="280" w:lineRule="atLeast"/>
        <w:ind w:left="714" w:hanging="357"/>
      </w:pPr>
      <w:r w:rsidRPr="00A274D4">
        <w:lastRenderedPageBreak/>
        <w:t xml:space="preserve">Personer med hemtjänst eller hemsjukvård provtas då de kommer hem efter sjukhusvistelse eller vistelse </w:t>
      </w:r>
      <w:r>
        <w:t xml:space="preserve">på </w:t>
      </w:r>
      <w:r w:rsidRPr="00A274D4">
        <w:t>korttidsboende. Vid negativt provsvar tas nytt prov 3–5 dagar senare.</w:t>
      </w:r>
    </w:p>
    <w:p w:rsidR="00BA2304" w:rsidRDefault="00274307">
      <w:pPr>
        <w:pStyle w:val="Rubrik3"/>
      </w:pPr>
      <w:r>
        <w:t>Smittspårning</w:t>
      </w:r>
    </w:p>
    <w:p w:rsidR="00B56855" w:rsidRDefault="00274307">
      <w:pPr>
        <w:pStyle w:val="Liststycke"/>
        <w:numPr>
          <w:ilvl w:val="0"/>
          <w:numId w:val="6"/>
        </w:numPr>
        <w:spacing w:after="120" w:line="280" w:lineRule="atLeast"/>
      </w:pPr>
      <w:r>
        <w:t>Provtagning</w:t>
      </w:r>
      <w:r w:rsidR="004347E2">
        <w:t xml:space="preserve"> av patienter och </w:t>
      </w:r>
      <w:r w:rsidR="009C5A1F">
        <w:t xml:space="preserve">personal </w:t>
      </w:r>
      <w:r w:rsidR="009C5A1F" w:rsidRPr="009C5A1F">
        <w:t>på äldreboende, annat särskilt boende, annan institution eller i eget boende med hemtjänst</w:t>
      </w:r>
      <w:r w:rsidR="004347E2">
        <w:t xml:space="preserve"> eller hemsjukvård</w:t>
      </w:r>
    </w:p>
    <w:p w:rsidR="00B56855" w:rsidRDefault="00274307">
      <w:pPr>
        <w:pStyle w:val="Liststycke"/>
        <w:numPr>
          <w:ilvl w:val="1"/>
          <w:numId w:val="13"/>
        </w:numPr>
        <w:spacing w:after="120" w:line="280" w:lineRule="atLeast"/>
      </w:pPr>
      <w:r>
        <w:t xml:space="preserve">Provtagning </w:t>
      </w:r>
      <w:r w:rsidR="007A656F">
        <w:t xml:space="preserve">på boenden </w:t>
      </w:r>
      <w:r>
        <w:t xml:space="preserve">ordineras av familjeläkaren som är ansvarig för boendet och sker på boendet </w:t>
      </w:r>
      <w:r w:rsidR="00A63D32">
        <w:t xml:space="preserve">(omsorgstagare och </w:t>
      </w:r>
      <w:r w:rsidR="007A656F">
        <w:t xml:space="preserve">ibland </w:t>
      </w:r>
      <w:r w:rsidR="00A63D32">
        <w:t xml:space="preserve">personal) </w:t>
      </w:r>
      <w:r>
        <w:t xml:space="preserve">eller på </w:t>
      </w:r>
      <w:r w:rsidR="00C63CFA">
        <w:t>vårdcentralen</w:t>
      </w:r>
      <w:r w:rsidR="00A63D32">
        <w:t xml:space="preserve"> (</w:t>
      </w:r>
      <w:r>
        <w:t xml:space="preserve">ibland </w:t>
      </w:r>
      <w:r w:rsidR="00A63D32">
        <w:t>personal)</w:t>
      </w:r>
      <w:r w:rsidR="00A35129">
        <w:t>.</w:t>
      </w:r>
    </w:p>
    <w:p w:rsidR="00B56855" w:rsidRDefault="00274307">
      <w:pPr>
        <w:pStyle w:val="Liststycke"/>
        <w:numPr>
          <w:ilvl w:val="1"/>
          <w:numId w:val="13"/>
        </w:numPr>
        <w:spacing w:after="120" w:line="280" w:lineRule="atLeast"/>
      </w:pPr>
      <w:r>
        <w:t>Provtagning av personer med hemtjänst eller hemsjukvård ordineras av familjeläkare och sker på vårdcentral eller vid hembesök.</w:t>
      </w:r>
    </w:p>
    <w:p w:rsidR="004721D7" w:rsidRDefault="00274307">
      <w:pPr>
        <w:pStyle w:val="Liststycke"/>
        <w:numPr>
          <w:ilvl w:val="1"/>
          <w:numId w:val="13"/>
        </w:numPr>
        <w:spacing w:after="120" w:line="280" w:lineRule="atLeast"/>
      </w:pPr>
      <w:r>
        <w:t>Provtagning av personal inom hemtjänst/hemsjukvård ordineras av familjeläkare och sker på vårdcentral.</w:t>
      </w:r>
    </w:p>
    <w:p w:rsidR="00A63D32" w:rsidRDefault="00274307" w:rsidP="009B5C65">
      <w:pPr>
        <w:pStyle w:val="Liststycke"/>
        <w:numPr>
          <w:ilvl w:val="0"/>
          <w:numId w:val="6"/>
        </w:numPr>
        <w:spacing w:after="120" w:line="280" w:lineRule="atLeast"/>
      </w:pPr>
      <w:bookmarkStart w:id="6" w:name="_Hlk42884387"/>
      <w:r>
        <w:t>Smittspårningsprovtagning</w:t>
      </w:r>
      <w:r w:rsidR="00DB38A1" w:rsidRPr="00A35129">
        <w:t xml:space="preserve"> av sjukhusvårdade</w:t>
      </w:r>
      <w:r w:rsidR="004347E2" w:rsidRPr="00A35129">
        <w:t xml:space="preserve"> patienter</w:t>
      </w:r>
      <w:r w:rsidR="00DB38A1" w:rsidRPr="00A63D32">
        <w:t xml:space="preserve"> </w:t>
      </w:r>
      <w:r w:rsidR="004347E2">
        <w:t>och</w:t>
      </w:r>
      <w:r w:rsidR="00DB38A1" w:rsidRPr="00A63D32">
        <w:t xml:space="preserve"> personal på vårdavdelning </w:t>
      </w:r>
      <w:r>
        <w:t>utförs</w:t>
      </w:r>
      <w:r w:rsidR="004347E2">
        <w:t xml:space="preserve"> </w:t>
      </w:r>
      <w:r w:rsidR="00B56855">
        <w:t>vid (misstänkt)</w:t>
      </w:r>
      <w:r>
        <w:t xml:space="preserve"> </w:t>
      </w:r>
      <w:r w:rsidR="00DB38A1" w:rsidRPr="00A63D32">
        <w:t xml:space="preserve">smittspridning på vårdavdelning </w:t>
      </w:r>
      <w:r w:rsidR="00B56855">
        <w:t>(ske</w:t>
      </w:r>
      <w:r>
        <w:t>r</w:t>
      </w:r>
      <w:r w:rsidR="00B56855">
        <w:t xml:space="preserve"> i </w:t>
      </w:r>
      <w:r w:rsidR="00DB38A1" w:rsidRPr="00A63D32">
        <w:t xml:space="preserve">samråd med </w:t>
      </w:r>
      <w:r>
        <w:t>smittskydd-</w:t>
      </w:r>
      <w:r w:rsidR="00DB38A1" w:rsidRPr="00A63D32">
        <w:t>vårdhygien</w:t>
      </w:r>
      <w:r w:rsidR="00B56855">
        <w:t>)</w:t>
      </w:r>
      <w:r w:rsidR="004347E2">
        <w:t>.</w:t>
      </w:r>
    </w:p>
    <w:p w:rsidR="009B5C65" w:rsidRPr="001F5AB5" w:rsidRDefault="00274307">
      <w:pPr>
        <w:spacing w:after="120" w:line="280" w:lineRule="atLeast"/>
      </w:pPr>
      <w:r>
        <w:t xml:space="preserve">Se även instruktionen </w:t>
      </w:r>
      <w:hyperlink r:id="rId8" w:history="1">
        <w:r w:rsidRPr="009B5C65">
          <w:rPr>
            <w:rStyle w:val="Hyperlnk"/>
          </w:rPr>
          <w:t>Smittspårning vid covid-19 inom vård och omsorg i Västmanland</w:t>
        </w:r>
      </w:hyperlink>
      <w:bookmarkStart w:id="7" w:name="_Hlk45828638"/>
      <w:r>
        <w:t>, dok nr 53255, för mer utförlig information</w:t>
      </w:r>
      <w:bookmarkEnd w:id="7"/>
      <w:r>
        <w:t>.</w:t>
      </w:r>
    </w:p>
    <w:bookmarkEnd w:id="6"/>
    <w:p w:rsidR="001F5AB5" w:rsidRDefault="00274307" w:rsidP="001F5AB5">
      <w:pPr>
        <w:pStyle w:val="Rubrik2"/>
      </w:pPr>
      <w:r>
        <w:t>Pr</w:t>
      </w:r>
      <w:r w:rsidR="009C5A1F">
        <w:t>i</w:t>
      </w:r>
      <w:r>
        <w:t>oritetsgrupp 2</w:t>
      </w:r>
    </w:p>
    <w:p w:rsidR="0023722A" w:rsidRPr="0068252F" w:rsidRDefault="00274307">
      <w:r w:rsidRPr="009C5A1F">
        <w:t>P</w:t>
      </w:r>
      <w:r>
        <w:t>ersonal inom hälso- och sjukvård samt äldreomsorg och funktionshinderomsorg</w:t>
      </w:r>
      <w:r w:rsidRPr="009C5A1F">
        <w:t xml:space="preserve"> med infektionsinsjuknande i tidigt skede</w:t>
      </w:r>
      <w:r>
        <w:t xml:space="preserve"> med </w:t>
      </w:r>
      <w:r w:rsidRPr="009C5A1F">
        <w:t>symtom som vid covid-19</w:t>
      </w:r>
    </w:p>
    <w:p w:rsidR="001F5AB5" w:rsidRPr="0068252F" w:rsidRDefault="00274307">
      <w:pPr>
        <w:spacing w:after="120" w:line="280" w:lineRule="atLeast"/>
      </w:pPr>
      <w:r w:rsidRPr="0023722A">
        <w:t xml:space="preserve">För provtagning i Regionhälsans tält kontaktas Regionhälsan på telefon 021-173224 eller mejl </w:t>
      </w:r>
      <w:hyperlink r:id="rId9" w:history="1">
        <w:r w:rsidRPr="009C1062">
          <w:rPr>
            <w:rStyle w:val="Hyperlnk"/>
          </w:rPr>
          <w:t>provtagning.covid19@regionvastmanland.se</w:t>
        </w:r>
      </w:hyperlink>
      <w:r w:rsidRPr="0023722A">
        <w:t xml:space="preserve">. Provtagning av vård- och omsorgspersonal kan även ske på familjeläkarmottagning. ”Personal” ska anges på beställningen i Cosmic. </w:t>
      </w:r>
    </w:p>
    <w:p w:rsidR="001F5AB5" w:rsidRPr="001F5AB5" w:rsidRDefault="00274307">
      <w:pPr>
        <w:pStyle w:val="Rubrik2"/>
      </w:pPr>
      <w:r>
        <w:t>Prioritetsgrupp 3</w:t>
      </w:r>
      <w:r w:rsidR="00B56855">
        <w:t xml:space="preserve"> och 4</w:t>
      </w:r>
    </w:p>
    <w:p w:rsidR="009C5A1F" w:rsidRPr="001F5AB5" w:rsidRDefault="00274307">
      <w:pPr>
        <w:spacing w:after="120" w:line="280" w:lineRule="atLeast"/>
      </w:pPr>
      <w:r>
        <w:t xml:space="preserve">Personal inom samhällsviktig verksamhet </w:t>
      </w:r>
      <w:r w:rsidR="00B56855">
        <w:t>och övriga delar av befolkning</w:t>
      </w:r>
      <w:r w:rsidR="009B5C65">
        <w:t>en</w:t>
      </w:r>
      <w:r w:rsidR="00B56855">
        <w:t xml:space="preserve"> </w:t>
      </w:r>
      <w:r>
        <w:t>med symtom som beskrivits för covid-19</w:t>
      </w:r>
      <w:r w:rsidR="00B56855">
        <w:t xml:space="preserve"> provtas via 1177 Egenprovtagning.</w:t>
      </w:r>
      <w:bookmarkStart w:id="8" w:name="_Hlk42795529"/>
      <w:bookmarkStart w:id="9" w:name="_Hlk42800537"/>
    </w:p>
    <w:bookmarkEnd w:id="8"/>
    <w:bookmarkEnd w:id="9"/>
    <w:p w:rsidR="007741DD" w:rsidRPr="001F5AB5" w:rsidRDefault="00274307">
      <w:pPr>
        <w:pStyle w:val="Rubrik1"/>
      </w:pPr>
      <w:r w:rsidRPr="009A4EA7">
        <w:t xml:space="preserve">AKTUELLA PROVTAGNINGSINDIKATIONER för </w:t>
      </w:r>
      <w:r>
        <w:t xml:space="preserve">påvisning av antikroppar mot </w:t>
      </w:r>
      <w:r w:rsidRPr="009A4EA7">
        <w:t xml:space="preserve">sars-cov-2 </w:t>
      </w:r>
    </w:p>
    <w:p w:rsidR="005E1215" w:rsidRDefault="00274307">
      <w:pPr>
        <w:pStyle w:val="Brdtext"/>
      </w:pPr>
      <w:r>
        <w:t xml:space="preserve">Vid provtagning av patienter med covid-19 kan </w:t>
      </w:r>
      <w:r w:rsidR="009A4EA7" w:rsidRPr="00323B0A">
        <w:t>IgG-</w:t>
      </w:r>
      <w:bookmarkStart w:id="10" w:name="_Hlk45823749"/>
      <w:r w:rsidR="009A4EA7" w:rsidRPr="00323B0A">
        <w:t xml:space="preserve">antikroppar mot </w:t>
      </w:r>
      <w:r w:rsidR="009A4EA7" w:rsidRPr="009A4EA7">
        <w:t xml:space="preserve">SARS-CoV-2 påvisas </w:t>
      </w:r>
      <w:bookmarkEnd w:id="10"/>
      <w:r w:rsidR="009A4EA7" w:rsidRPr="009A4EA7">
        <w:t>hos ca 90 procent 14 dagar efter symtomdebut</w:t>
      </w:r>
      <w:r>
        <w:t>.</w:t>
      </w:r>
      <w:r w:rsidR="009A4EA7" w:rsidRPr="00323B0A">
        <w:t xml:space="preserve"> </w:t>
      </w:r>
      <w:r>
        <w:t>S</w:t>
      </w:r>
      <w:r w:rsidR="009A4EA7">
        <w:t xml:space="preserve">ådan provtagning </w:t>
      </w:r>
      <w:r w:rsidR="009A4EA7" w:rsidRPr="00323B0A">
        <w:t>kan vara ett hjälpmedel i diagnostik av aktuell sjukdom vid negativ SARS-CoV-2-PCR.</w:t>
      </w:r>
      <w:r w:rsidR="00A35129">
        <w:t xml:space="preserve"> Etablerade kliniska provtagningsindikationer</w:t>
      </w:r>
      <w:r>
        <w:t>:</w:t>
      </w:r>
    </w:p>
    <w:p w:rsidR="00DB38A1" w:rsidRDefault="00274307">
      <w:pPr>
        <w:pStyle w:val="Brdtext"/>
        <w:numPr>
          <w:ilvl w:val="0"/>
          <w:numId w:val="9"/>
        </w:numPr>
        <w:spacing w:after="0"/>
        <w:ind w:left="714" w:hanging="357"/>
      </w:pPr>
      <w:r>
        <w:t>Slutenvårdspatienter med minst 14 dagars anamnes och stark klinisk misstanke om covid-19 som är negativa i PCR-analys.</w:t>
      </w:r>
    </w:p>
    <w:p w:rsidR="00DB38A1" w:rsidRDefault="00274307">
      <w:pPr>
        <w:pStyle w:val="Brdtext"/>
        <w:numPr>
          <w:ilvl w:val="0"/>
          <w:numId w:val="9"/>
        </w:numPr>
        <w:ind w:left="714" w:hanging="357"/>
      </w:pPr>
      <w:r>
        <w:t xml:space="preserve">Utredning </w:t>
      </w:r>
      <w:r w:rsidRPr="00DB38A1">
        <w:t>av långvariga symtom efter misstänkt covid-19 som inte bekräftats med PCR</w:t>
      </w:r>
      <w:r>
        <w:t>-analys</w:t>
      </w:r>
    </w:p>
    <w:p w:rsidR="009B5C65" w:rsidRDefault="00274307">
      <w:pPr>
        <w:pStyle w:val="Brdtext"/>
      </w:pPr>
      <w:r>
        <w:lastRenderedPageBreak/>
        <w:t>Provtagning för immunitetsbedömning i viss utsträckning:</w:t>
      </w:r>
    </w:p>
    <w:p w:rsidR="009B5C65" w:rsidRDefault="00274307">
      <w:pPr>
        <w:pStyle w:val="Brdtext"/>
        <w:numPr>
          <w:ilvl w:val="0"/>
          <w:numId w:val="10"/>
        </w:numPr>
        <w:spacing w:after="0"/>
        <w:ind w:left="714" w:hanging="357"/>
      </w:pPr>
      <w:r>
        <w:t>Hälso- och sjukvårdspersonal</w:t>
      </w:r>
    </w:p>
    <w:p w:rsidR="00AD5356" w:rsidRDefault="00274307">
      <w:pPr>
        <w:pStyle w:val="Brdtext"/>
        <w:numPr>
          <w:ilvl w:val="0"/>
          <w:numId w:val="10"/>
        </w:numPr>
      </w:pPr>
      <w:r>
        <w:t>Personal inom äldreomsorgen</w:t>
      </w:r>
      <w:bookmarkStart w:id="11" w:name="_Hlk36579755"/>
    </w:p>
    <w:bookmarkEnd w:id="11"/>
    <w:p w:rsidR="00AD5356" w:rsidRPr="0057400F" w:rsidRDefault="00274307" w:rsidP="00AD5356">
      <w:pPr>
        <w:pStyle w:val="Rubrik1"/>
      </w:pPr>
      <w:r>
        <w:t>provtagningsanvisning</w:t>
      </w:r>
    </w:p>
    <w:p w:rsidR="00C63CFA" w:rsidRDefault="00274307">
      <w:pPr>
        <w:pStyle w:val="Rubrik2"/>
      </w:pPr>
      <w:bookmarkStart w:id="12" w:name="_Hlk45822449"/>
      <w:r w:rsidRPr="00C63CFA">
        <w:t>P</w:t>
      </w:r>
      <w:r w:rsidR="008F1B24">
        <w:t>åvisning av</w:t>
      </w:r>
      <w:r w:rsidRPr="00C63CFA">
        <w:t xml:space="preserve"> SARS-C</w:t>
      </w:r>
      <w:r w:rsidR="008F1B24">
        <w:t>o</w:t>
      </w:r>
      <w:r w:rsidRPr="00C63CFA">
        <w:t xml:space="preserve">V-2 </w:t>
      </w:r>
      <w:r w:rsidR="008F1B24">
        <w:t>med</w:t>
      </w:r>
      <w:r w:rsidRPr="00C63CFA">
        <w:t xml:space="preserve"> PCR vid regionens laboratorium</w:t>
      </w:r>
    </w:p>
    <w:bookmarkEnd w:id="12"/>
    <w:p w:rsidR="00AD5356" w:rsidRDefault="00274307" w:rsidP="00AD5356">
      <w:pPr>
        <w:pStyle w:val="Brdtext"/>
      </w:pPr>
      <w:r>
        <w:t xml:space="preserve">Under rubriken SARS-CoV-2 finns anvisning både för </w:t>
      </w:r>
      <w:hyperlink r:id="rId10" w:history="1">
        <w:r w:rsidRPr="00BF6BA3">
          <w:rPr>
            <w:rStyle w:val="Hyperlnk"/>
          </w:rPr>
          <w:t>PCR-prov</w:t>
        </w:r>
      </w:hyperlink>
      <w:r>
        <w:t xml:space="preserve"> och </w:t>
      </w:r>
      <w:hyperlink r:id="rId11" w:history="1">
        <w:r w:rsidRPr="00BF6BA3">
          <w:rPr>
            <w:rStyle w:val="Hyperlnk"/>
          </w:rPr>
          <w:t>antikroppsbestämning</w:t>
        </w:r>
      </w:hyperlink>
      <w:r>
        <w:t xml:space="preserve"> </w:t>
      </w:r>
      <w:r w:rsidR="00E738AD">
        <w:t xml:space="preserve">i laboratoriemedicins lista över provtagningsanvisningar på Vårdgivarwebben. Där finns också en länk till </w:t>
      </w:r>
      <w:hyperlink r:id="rId12" w:history="1">
        <w:r w:rsidR="00E738AD" w:rsidRPr="00206DB1">
          <w:rPr>
            <w:rStyle w:val="Hyperlnk"/>
          </w:rPr>
          <w:t>Vårdhandboken</w:t>
        </w:r>
      </w:hyperlink>
      <w:r w:rsidR="00E738AD">
        <w:t xml:space="preserve"> med information om hur man tar ett nasofarynxprov.</w:t>
      </w:r>
    </w:p>
    <w:p w:rsidR="008F1B24" w:rsidRDefault="00274307" w:rsidP="008F1B24">
      <w:pPr>
        <w:pStyle w:val="Rubrik2"/>
      </w:pPr>
      <w:bookmarkStart w:id="13" w:name="_Hlk45822993"/>
      <w:r w:rsidRPr="008F1B24">
        <w:t>Påvisning av SARS-CoV-2 med PCR vi</w:t>
      </w:r>
      <w:r>
        <w:t>a 1177 Egenprovtagning</w:t>
      </w:r>
    </w:p>
    <w:bookmarkEnd w:id="13"/>
    <w:p w:rsidR="008F1B24" w:rsidRPr="008F1B24" w:rsidRDefault="00274307">
      <w:pPr>
        <w:pStyle w:val="Brdtext"/>
      </w:pPr>
      <w:r w:rsidRPr="008F1B24">
        <w:t>Följ instruktionen som följer med ditt testkit.</w:t>
      </w:r>
    </w:p>
    <w:p w:rsidR="00BD49BA" w:rsidRDefault="00274307" w:rsidP="00BD49BA">
      <w:pPr>
        <w:pStyle w:val="Rubrik1"/>
      </w:pPr>
      <w:r>
        <w:t>provsvar</w:t>
      </w:r>
    </w:p>
    <w:p w:rsidR="008F1B24" w:rsidRDefault="00274307" w:rsidP="008F1B24">
      <w:pPr>
        <w:pStyle w:val="Rubrik2"/>
      </w:pPr>
      <w:r w:rsidRPr="00C63CFA">
        <w:t>P</w:t>
      </w:r>
      <w:r>
        <w:t>åvisning av</w:t>
      </w:r>
      <w:r w:rsidRPr="00C63CFA">
        <w:t xml:space="preserve"> SARS-C</w:t>
      </w:r>
      <w:r>
        <w:t>o</w:t>
      </w:r>
      <w:r w:rsidRPr="00C63CFA">
        <w:t xml:space="preserve">V-2 </w:t>
      </w:r>
      <w:r>
        <w:t>med</w:t>
      </w:r>
      <w:r w:rsidRPr="00C63CFA">
        <w:t xml:space="preserve"> PCR vid regionens laboratorium</w:t>
      </w:r>
    </w:p>
    <w:p w:rsidR="00BE4C9B" w:rsidRPr="00BE4C9B" w:rsidRDefault="00274307" w:rsidP="00BE4C9B">
      <w:pPr>
        <w:spacing w:after="120" w:line="280" w:lineRule="atLeast"/>
      </w:pPr>
      <w:bookmarkStart w:id="14" w:name="_Hlk45824434"/>
      <w:r w:rsidRPr="00BE4C9B">
        <w:t xml:space="preserve">SARS-CoV-2 </w:t>
      </w:r>
      <w:r w:rsidR="00C10177">
        <w:t xml:space="preserve">PCR </w:t>
      </w:r>
      <w:r w:rsidRPr="00BE4C9B">
        <w:t>utsvaras ”Påvisad”, ”Ej påvisad”, ”Ej bedömbar” samt ”</w:t>
      </w:r>
      <w:r>
        <w:t>Analys pågår</w:t>
      </w:r>
      <w:r w:rsidRPr="00BE4C9B">
        <w:t xml:space="preserve">”. </w:t>
      </w:r>
    </w:p>
    <w:bookmarkEnd w:id="14"/>
    <w:p w:rsidR="00BE4C9B" w:rsidRPr="00BE4C9B" w:rsidRDefault="00274307" w:rsidP="00BE4C9B">
      <w:pPr>
        <w:spacing w:after="120" w:line="280" w:lineRule="atLeast"/>
      </w:pPr>
      <w:r w:rsidRPr="00BE4C9B">
        <w:t>Patienter som vårdas inneliggande där SARS-CoV-2 utsvaras ”Ej bedömbar” bör som regel provtas på nytt</w:t>
      </w:r>
      <w:r w:rsidR="00C63CFA">
        <w:t>. Detta gäller även p</w:t>
      </w:r>
      <w:r w:rsidRPr="00BE4C9B">
        <w:t xml:space="preserve">ersonal med symtom förenliga med </w:t>
      </w:r>
      <w:r w:rsidR="00C63CFA">
        <w:t xml:space="preserve">              </w:t>
      </w:r>
      <w:r w:rsidRPr="00BE4C9B">
        <w:t>covid-19. I övriga fall bör remittenten ta ställning till om provtagningsindikation fortsatt föreligger.</w:t>
      </w:r>
    </w:p>
    <w:p w:rsidR="00BE4C9B" w:rsidRPr="00BE4C9B" w:rsidRDefault="00274307" w:rsidP="00BE4C9B">
      <w:pPr>
        <w:spacing w:after="120" w:line="280" w:lineRule="atLeast"/>
      </w:pPr>
      <w:r w:rsidRPr="00BE4C9B">
        <w:t>”</w:t>
      </w:r>
      <w:r>
        <w:t>Analys pågår</w:t>
      </w:r>
      <w:r w:rsidRPr="00BE4C9B">
        <w:t xml:space="preserve">” signalerar att provet analyseras om med en kompletterande metod. Nytt svar väntas senast följande dag, invänta detta innan beslut om ny provtagning. </w:t>
      </w:r>
    </w:p>
    <w:p w:rsidR="00BE4C9B" w:rsidRPr="00BE4C9B" w:rsidRDefault="00274307" w:rsidP="00BE4C9B">
      <w:pPr>
        <w:spacing w:after="120" w:line="280" w:lineRule="atLeast"/>
      </w:pPr>
      <w:r w:rsidRPr="00BE4C9B">
        <w:t>Vid kvarstående hög klinisk misstanke om covid-19 trots att SARS-CoV-2 ej påvisats är upprepad provtagning indicerad.</w:t>
      </w:r>
    </w:p>
    <w:p w:rsidR="00BE4C9B" w:rsidRPr="00984AD4" w:rsidRDefault="00274307" w:rsidP="00984AD4">
      <w:pPr>
        <w:pStyle w:val="Brdtext"/>
      </w:pPr>
      <w:r w:rsidRPr="00BE4C9B">
        <w:t>När provsvar är tillgängligt under Svar provbunden Klinisk kemi i Cosmic kan den enskilde läsa svaret i 1177</w:t>
      </w:r>
      <w:r w:rsidR="008F1B24">
        <w:t xml:space="preserve"> Journalen</w:t>
      </w:r>
      <w:r w:rsidRPr="00BE4C9B">
        <w:t>.</w:t>
      </w:r>
    </w:p>
    <w:p w:rsidR="00984AD4" w:rsidRPr="00984AD4" w:rsidRDefault="00274307" w:rsidP="00984AD4">
      <w:pPr>
        <w:pStyle w:val="Brdtext"/>
      </w:pPr>
      <w:r w:rsidRPr="00984AD4">
        <w:t xml:space="preserve">Respektive provbeställare ansvarar för uppföljning av provsvar. </w:t>
      </w:r>
      <w:bookmarkStart w:id="15" w:name="_Hlk45823614"/>
      <w:r w:rsidRPr="00984AD4">
        <w:t>Infektionskliniken (Vårdgarantienheten) ombesörjer tills</w:t>
      </w:r>
      <w:r w:rsidR="008E19A0">
        <w:t xml:space="preserve"> </w:t>
      </w:r>
      <w:r w:rsidRPr="00984AD4">
        <w:t xml:space="preserve">vidare anmälan i SmiNet samt smittfrihetsförklaring. </w:t>
      </w:r>
      <w:bookmarkEnd w:id="15"/>
      <w:r w:rsidRPr="00984AD4">
        <w:t>För att möjliggöra detta kontaktas samtliga patienter med bekräftad covid-19 som inte vårdas inneliggande inom 1</w:t>
      </w:r>
      <w:r>
        <w:t>–</w:t>
      </w:r>
      <w:r w:rsidRPr="00984AD4">
        <w:t xml:space="preserve">2 vardagar från provsvar av personal från Vårdgarantienheten. </w:t>
      </w:r>
    </w:p>
    <w:p w:rsidR="00AD5356" w:rsidRDefault="00274307">
      <w:pPr>
        <w:pStyle w:val="Brdtext"/>
      </w:pPr>
      <w:r w:rsidRPr="00984AD4">
        <w:t>Infektionskliniken är beställande läkare för prover som tas i Regionhälsans regi och ansvarar för att lämna besked om bekräftad infektion. Vid behov av hälsorådgivning hänvisas personal till den familjeläkarmottagning de är listade på samt till 1177.</w:t>
      </w:r>
    </w:p>
    <w:p w:rsidR="00106AEF" w:rsidRDefault="00274307" w:rsidP="00106AEF">
      <w:pPr>
        <w:pStyle w:val="Rubrik2"/>
      </w:pPr>
      <w:r w:rsidRPr="008F1B24">
        <w:lastRenderedPageBreak/>
        <w:t>Påvisning av SARS-CoV-2 med PCR vi</w:t>
      </w:r>
      <w:r>
        <w:t>a 1177 Egenprovtagning</w:t>
      </w:r>
    </w:p>
    <w:p w:rsidR="005E1215" w:rsidRDefault="00274307">
      <w:pPr>
        <w:pStyle w:val="Brdtext"/>
        <w:spacing w:before="1" w:line="252" w:lineRule="auto"/>
        <w:ind w:right="294"/>
      </w:pPr>
      <w:r>
        <w:t xml:space="preserve">När </w:t>
      </w:r>
      <w:r w:rsidRPr="00106AEF">
        <w:t xml:space="preserve">analysresultatet är klart </w:t>
      </w:r>
      <w:r>
        <w:t xml:space="preserve">kan den som provtagits </w:t>
      </w:r>
      <w:r w:rsidRPr="00106AEF">
        <w:t>ta del av detta</w:t>
      </w:r>
      <w:r>
        <w:t xml:space="preserve"> i</w:t>
      </w:r>
      <w:r w:rsidRPr="00106AEF">
        <w:t xml:space="preserve"> </w:t>
      </w:r>
      <w:r w:rsidRPr="00890D21">
        <w:t>Inkorgen på 1177 Vårdguidens e-tjänster och i</w:t>
      </w:r>
      <w:r w:rsidRPr="00106AEF">
        <w:t xml:space="preserve"> 1177 Journalen</w:t>
      </w:r>
      <w:r>
        <w:t>.</w:t>
      </w:r>
    </w:p>
    <w:p w:rsidR="00106AEF" w:rsidRDefault="00274307" w:rsidP="00106AEF">
      <w:pPr>
        <w:pStyle w:val="Brdtext"/>
        <w:spacing w:before="1" w:line="252" w:lineRule="auto"/>
        <w:ind w:right="294"/>
      </w:pPr>
      <w:r>
        <w:t xml:space="preserve">Patient med bekräftad covid-19 erbjuds information om sjukdomen digitalt via    e-tjänsterna på 1177 vilket inkluderar ”Information till dig med bekräftad       covid-19” och smittskyddsblad med förhållningsregler. </w:t>
      </w:r>
    </w:p>
    <w:p w:rsidR="00106AEF" w:rsidRDefault="00274307" w:rsidP="00106AEF">
      <w:pPr>
        <w:pStyle w:val="Brdtext"/>
        <w:spacing w:before="1" w:line="252" w:lineRule="auto"/>
        <w:ind w:right="294"/>
      </w:pPr>
      <w:r>
        <w:t>Vårdgarantienheten kontaktar dessa patienter och frågar om datum för insjuknande, yrke, arbetsplats om anställd inom vård/omsorg, boendesituation, ev hemtjänst. De säkerställer att patienten har tagit del av förhållningsreglerna som förmedlats digitalt och informerar om skyldigheten att informera närkontakter om att de kan ha blivit utsatta för smitta.</w:t>
      </w:r>
    </w:p>
    <w:p w:rsidR="00D46353" w:rsidRPr="008E19A0" w:rsidRDefault="00274307" w:rsidP="008B3E17">
      <w:pPr>
        <w:pStyle w:val="Brdtext"/>
        <w:spacing w:before="1" w:line="252" w:lineRule="auto"/>
        <w:ind w:right="294"/>
      </w:pPr>
      <w:r w:rsidRPr="008E19A0">
        <w:t>Vårdgarantienheten ombesörjer tills</w:t>
      </w:r>
      <w:r>
        <w:t xml:space="preserve"> </w:t>
      </w:r>
      <w:r w:rsidRPr="008E19A0">
        <w:t>vidare anmälan i SmiNet samt smittfrihetsförklaring.</w:t>
      </w:r>
    </w:p>
    <w:sectPr w:rsidR="00D46353" w:rsidRPr="008E19A0" w:rsidSect="00DE5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6" w:h="16838" w:code="9"/>
      <w:pgMar w:top="2310" w:right="1134" w:bottom="1985" w:left="311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70" w:rsidRDefault="00274307">
      <w:pPr>
        <w:spacing w:after="0" w:line="240" w:lineRule="auto"/>
      </w:pPr>
      <w:r>
        <w:separator/>
      </w:r>
    </w:p>
  </w:endnote>
  <w:endnote w:type="continuationSeparator" w:id="0">
    <w:p w:rsidR="00A02B70" w:rsidRDefault="002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34" w:rsidRDefault="003742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985" w:type="dxa"/>
      <w:tblLook w:val="04A0" w:firstRow="1" w:lastRow="0" w:firstColumn="1" w:lastColumn="0" w:noHBand="0" w:noVBand="1"/>
    </w:tblPr>
    <w:tblGrid>
      <w:gridCol w:w="1086"/>
      <w:gridCol w:w="3838"/>
      <w:gridCol w:w="4714"/>
    </w:tblGrid>
    <w:tr w:rsidR="00BE3C0A" w:rsidTr="0098671C"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EE6E36" w:rsidRPr="0098671C" w:rsidRDefault="00274307" w:rsidP="0098671C">
          <w:pPr>
            <w:pStyle w:val="Ledtext"/>
            <w:spacing w:before="160"/>
          </w:pPr>
          <w:r w:rsidRPr="0098671C">
            <w:t>Utfärdad av:</w:t>
          </w:r>
        </w:p>
      </w:tc>
      <w:tc>
        <w:tcPr>
          <w:tcW w:w="393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EE6E36" w:rsidRPr="0098671C" w:rsidRDefault="00274307" w:rsidP="002F7287">
          <w:pPr>
            <w:pStyle w:val="Sidfot"/>
          </w:pPr>
          <w:r>
            <w:fldChar w:fldCharType="begin"/>
          </w:r>
          <w:r w:rsidR="00441163">
            <w:instrText xml:space="preserve"> DOCPROPERTY C_Owner \* MERGEFORMAT  </w:instrText>
          </w:r>
          <w:r>
            <w:fldChar w:fldCharType="separate"/>
          </w:r>
          <w:r>
            <w:t>Ulrika Silfvernagel</w:t>
          </w:r>
          <w:r>
            <w:fldChar w:fldCharType="end"/>
          </w:r>
        </w:p>
      </w:tc>
      <w:tc>
        <w:tcPr>
          <w:tcW w:w="4815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EE6E36" w:rsidRPr="0098671C" w:rsidRDefault="00274307" w:rsidP="0098671C">
          <w:pPr>
            <w:pStyle w:val="Ledtext"/>
            <w:spacing w:before="160"/>
            <w:jc w:val="right"/>
          </w:pPr>
          <w:r w:rsidRPr="0098671C">
            <w:t>Kontrollera aktuell version mot original i dokumenthanteringssystemet</w:t>
          </w:r>
        </w:p>
      </w:tc>
    </w:tr>
    <w:tr w:rsidR="00BE3C0A" w:rsidTr="0098671C">
      <w:tc>
        <w:tcPr>
          <w:tcW w:w="1100" w:type="dxa"/>
          <w:shd w:val="clear" w:color="auto" w:fill="auto"/>
          <w:vAlign w:val="bottom"/>
        </w:tcPr>
        <w:p w:rsidR="00EE6E36" w:rsidRPr="0098671C" w:rsidRDefault="00274307" w:rsidP="00F97C5D">
          <w:pPr>
            <w:pStyle w:val="Ledtext"/>
          </w:pPr>
          <w:r w:rsidRPr="0098671C">
            <w:t>Godkänd av:</w:t>
          </w:r>
        </w:p>
      </w:tc>
      <w:tc>
        <w:tcPr>
          <w:tcW w:w="3933" w:type="dxa"/>
          <w:shd w:val="clear" w:color="auto" w:fill="auto"/>
          <w:vAlign w:val="bottom"/>
        </w:tcPr>
        <w:p w:rsidR="00EE6E36" w:rsidRPr="0098671C" w:rsidRDefault="00274307" w:rsidP="002F7287">
          <w:pPr>
            <w:pStyle w:val="Sidfot"/>
          </w:pPr>
          <w:r>
            <w:fldChar w:fldCharType="begin"/>
          </w:r>
          <w:r w:rsidR="00441163">
            <w:instrText xml:space="preserve"> DOCPROPERTY C_Approvers \* MERGEFORMAT  </w:instrText>
          </w:r>
          <w:r>
            <w:fldChar w:fldCharType="separate"/>
          </w:r>
          <w:r w:rsidR="00441163">
            <w:t>Jan Smedjegård</w:t>
          </w:r>
          <w:r>
            <w:fldChar w:fldCharType="end"/>
          </w:r>
        </w:p>
      </w:tc>
      <w:tc>
        <w:tcPr>
          <w:tcW w:w="4815" w:type="dxa"/>
          <w:vMerge/>
          <w:shd w:val="clear" w:color="auto" w:fill="auto"/>
        </w:tcPr>
        <w:p w:rsidR="00EE6E36" w:rsidRPr="0098671C" w:rsidRDefault="00EE6E36" w:rsidP="00F97C5D">
          <w:pPr>
            <w:pStyle w:val="Ledtext"/>
          </w:pPr>
        </w:p>
      </w:tc>
    </w:tr>
  </w:tbl>
  <w:p w:rsidR="009D0917" w:rsidRDefault="009D09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9A" w:rsidRDefault="00274307" w:rsidP="00B6339A">
    <w:pPr>
      <w:pStyle w:val="Sidfotsid1"/>
    </w:pPr>
    <w:r>
      <w:t>Landstinget Västmanland 2012-02-20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70" w:rsidRDefault="00274307">
      <w:pPr>
        <w:spacing w:after="0" w:line="240" w:lineRule="auto"/>
      </w:pPr>
      <w:r>
        <w:separator/>
      </w:r>
    </w:p>
  </w:footnote>
  <w:footnote w:type="continuationSeparator" w:id="0">
    <w:p w:rsidR="00A02B70" w:rsidRDefault="002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34" w:rsidRDefault="003742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Ind w:w="-1985" w:type="dxa"/>
      <w:tblLayout w:type="fixed"/>
      <w:tblLook w:val="04A0" w:firstRow="1" w:lastRow="0" w:firstColumn="1" w:lastColumn="0" w:noHBand="0" w:noVBand="1"/>
    </w:tblPr>
    <w:tblGrid>
      <w:gridCol w:w="5033"/>
      <w:gridCol w:w="1455"/>
      <w:gridCol w:w="1701"/>
      <w:gridCol w:w="1659"/>
    </w:tblGrid>
    <w:tr w:rsidR="00BE3C0A" w:rsidTr="0098671C">
      <w:trPr>
        <w:trHeight w:val="581"/>
      </w:trPr>
      <w:tc>
        <w:tcPr>
          <w:tcW w:w="5033" w:type="dxa"/>
          <w:vMerge w:val="restart"/>
          <w:shd w:val="clear" w:color="auto" w:fill="auto"/>
        </w:tcPr>
        <w:p w:rsidR="00233A67" w:rsidRPr="0098671C" w:rsidRDefault="00274307" w:rsidP="00406C53">
          <w:pPr>
            <w:pStyle w:val="Sidhuvud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>
                <wp:extent cx="1276985" cy="362585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900352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gridSpan w:val="2"/>
          <w:shd w:val="clear" w:color="auto" w:fill="auto"/>
        </w:tcPr>
        <w:p w:rsidR="00233A67" w:rsidRPr="0098671C" w:rsidRDefault="00274307" w:rsidP="00406C53">
          <w:pPr>
            <w:pStyle w:val="Dokumentyp"/>
          </w:pPr>
          <w:r>
            <w:fldChar w:fldCharType="begin"/>
          </w:r>
          <w:r w:rsidR="00441163">
            <w:instrText xml:space="preserve"> DOCPROPERTY C_Workflow \* MERGEFORMAT  </w:instrText>
          </w:r>
          <w:r>
            <w:fldChar w:fldCharType="separate"/>
          </w:r>
          <w:r>
            <w:t>Instruktion</w:t>
          </w:r>
          <w:r>
            <w:fldChar w:fldCharType="end"/>
          </w:r>
        </w:p>
      </w:tc>
      <w:tc>
        <w:tcPr>
          <w:tcW w:w="1659" w:type="dxa"/>
          <w:shd w:val="clear" w:color="auto" w:fill="auto"/>
        </w:tcPr>
        <w:p w:rsidR="00233A67" w:rsidRPr="0098671C" w:rsidRDefault="00274307" w:rsidP="0098671C">
          <w:pPr>
            <w:pStyle w:val="Sidhuvud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1C4E78">
            <w:rPr>
              <w:noProof/>
            </w:rPr>
            <w:t>4</w:t>
          </w:r>
          <w:r w:rsidRPr="0098671C">
            <w:fldChar w:fldCharType="end"/>
          </w:r>
          <w:r w:rsidRPr="0098671C">
            <w:t xml:space="preserve"> (</w:t>
          </w:r>
          <w:r w:rsidR="001C4E78">
            <w:fldChar w:fldCharType="begin"/>
          </w:r>
          <w:r>
            <w:instrText>NUMPAGES  \* Arabic  \* MERGEFORMAT</w:instrText>
          </w:r>
          <w:r w:rsidR="001C4E78">
            <w:fldChar w:fldCharType="separate"/>
          </w:r>
          <w:r w:rsidR="001C4E78">
            <w:rPr>
              <w:noProof/>
            </w:rPr>
            <w:t>4</w:t>
          </w:r>
          <w:r w:rsidR="001C4E78">
            <w:rPr>
              <w:noProof/>
            </w:rPr>
            <w:fldChar w:fldCharType="end"/>
          </w:r>
          <w:r w:rsidRPr="0098671C">
            <w:t>)</w:t>
          </w:r>
        </w:p>
      </w:tc>
    </w:tr>
    <w:tr w:rsidR="00BE3C0A" w:rsidTr="0098671C">
      <w:trPr>
        <w:trHeight w:val="315"/>
      </w:trPr>
      <w:tc>
        <w:tcPr>
          <w:tcW w:w="5033" w:type="dxa"/>
          <w:vMerge/>
          <w:shd w:val="clear" w:color="auto" w:fill="auto"/>
        </w:tcPr>
        <w:p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shd w:val="clear" w:color="auto" w:fill="auto"/>
        </w:tcPr>
        <w:p w:rsidR="006E0B8B" w:rsidRPr="0098671C" w:rsidRDefault="00274307" w:rsidP="00406C53">
          <w:pPr>
            <w:pStyle w:val="Ledtext"/>
          </w:pPr>
          <w:r w:rsidRPr="0098671C">
            <w:t>Giltigt fr.o.m.</w:t>
          </w:r>
        </w:p>
      </w:tc>
      <w:tc>
        <w:tcPr>
          <w:tcW w:w="1701" w:type="dxa"/>
          <w:shd w:val="clear" w:color="auto" w:fill="auto"/>
        </w:tcPr>
        <w:p w:rsidR="006E0B8B" w:rsidRPr="0098671C" w:rsidRDefault="00274307" w:rsidP="006E0B8B">
          <w:pPr>
            <w:pStyle w:val="Ledtext"/>
          </w:pPr>
          <w:r w:rsidRPr="0098671C">
            <w:t>Dok.nummer-Utgåva</w:t>
          </w:r>
        </w:p>
      </w:tc>
      <w:tc>
        <w:tcPr>
          <w:tcW w:w="1659" w:type="dxa"/>
          <w:shd w:val="clear" w:color="auto" w:fill="auto"/>
        </w:tcPr>
        <w:p w:rsidR="006E0B8B" w:rsidRPr="0098671C" w:rsidRDefault="006E0B8B" w:rsidP="00406C53">
          <w:pPr>
            <w:pStyle w:val="Ledtext"/>
          </w:pPr>
        </w:p>
      </w:tc>
    </w:tr>
    <w:tr w:rsidR="00BE3C0A" w:rsidTr="0098671C">
      <w:trPr>
        <w:trHeight w:val="468"/>
      </w:trPr>
      <w:tc>
        <w:tcPr>
          <w:tcW w:w="5033" w:type="dxa"/>
          <w:tcBorders>
            <w:bottom w:val="single" w:sz="4" w:space="0" w:color="auto"/>
          </w:tcBorders>
          <w:shd w:val="clear" w:color="auto" w:fill="auto"/>
        </w:tcPr>
        <w:p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tcBorders>
            <w:bottom w:val="single" w:sz="4" w:space="0" w:color="auto"/>
          </w:tcBorders>
          <w:shd w:val="clear" w:color="auto" w:fill="auto"/>
        </w:tcPr>
        <w:p w:rsidR="006E0B8B" w:rsidRPr="0098671C" w:rsidRDefault="00274307" w:rsidP="00406C53">
          <w:pPr>
            <w:pStyle w:val="Sidhuvud"/>
          </w:pPr>
          <w:r>
            <w:fldChar w:fldCharType="begin"/>
          </w:r>
          <w:r w:rsidR="00441163">
            <w:instrText xml:space="preserve"> DOCPROPERTY C_ValidFrom \* MERGEFORMAT  </w:instrText>
          </w:r>
          <w:r>
            <w:fldChar w:fldCharType="separate"/>
          </w:r>
          <w:r w:rsidR="00441163">
            <w:t>2020-07-17</w:t>
          </w:r>
          <w:r>
            <w:fldChar w:fldCharType="end"/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:rsidR="006E0B8B" w:rsidRPr="0098671C" w:rsidRDefault="00274307" w:rsidP="006E0B8B">
          <w:pPr>
            <w:pStyle w:val="Sidhuvud"/>
          </w:pPr>
          <w:r>
            <w:fldChar w:fldCharType="begin"/>
          </w:r>
          <w:r w:rsidR="00441163">
            <w:instrText xml:space="preserve"> DOCPROPERTY C_DocumentNumber \* MERGEFORMAT  </w:instrText>
          </w:r>
          <w:r>
            <w:fldChar w:fldCharType="separate"/>
          </w:r>
          <w:r>
            <w:t>52037-5</w:t>
          </w:r>
          <w:r>
            <w:fldChar w:fldCharType="end"/>
          </w:r>
        </w:p>
      </w:tc>
      <w:tc>
        <w:tcPr>
          <w:tcW w:w="1659" w:type="dxa"/>
          <w:tcBorders>
            <w:bottom w:val="single" w:sz="4" w:space="0" w:color="auto"/>
          </w:tcBorders>
          <w:shd w:val="clear" w:color="auto" w:fill="auto"/>
        </w:tcPr>
        <w:p w:rsidR="006E0B8B" w:rsidRPr="0098671C" w:rsidRDefault="006E0B8B" w:rsidP="00406C53">
          <w:pPr>
            <w:pStyle w:val="Sidhuvud"/>
          </w:pPr>
        </w:p>
      </w:tc>
    </w:tr>
  </w:tbl>
  <w:p w:rsidR="009D0917" w:rsidRDefault="00274307" w:rsidP="009D0917">
    <w:pPr>
      <w:pStyle w:val="Titel"/>
    </w:pPr>
    <w:r>
      <w:fldChar w:fldCharType="begin"/>
    </w:r>
    <w:r w:rsidR="00441163">
      <w:instrText xml:space="preserve"> DOCPROPERTY C_Title \* MERGEFORMAT  </w:instrText>
    </w:r>
    <w:r>
      <w:fldChar w:fldCharType="separate"/>
    </w:r>
    <w:r>
      <w:t>Coronavirus 2019 - provtagningsstrategi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D8" w:rsidRDefault="00274307" w:rsidP="00BC4ED8">
    <w:pPr>
      <w:pStyle w:val="Sidhuvud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>
          <wp:extent cx="2648585" cy="698500"/>
          <wp:effectExtent l="0" t="0" r="0" b="635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927992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ED8" w:rsidRPr="00BC4ED8" w:rsidRDefault="00274307" w:rsidP="00BC4ED8">
    <w:pPr>
      <w:pStyle w:val="Titelfrsttsida"/>
    </w:pPr>
    <w:r>
      <w:t>Massmediaarbete</w:t>
    </w:r>
  </w:p>
  <w:p w:rsidR="00BC4ED8" w:rsidRDefault="00BC4ED8">
    <w:pPr>
      <w:pStyle w:val="Sidhuvud"/>
    </w:pPr>
  </w:p>
  <w:p w:rsidR="00B6339A" w:rsidRDefault="00B6339A">
    <w:pPr>
      <w:pStyle w:val="Sidhuvud"/>
    </w:pPr>
  </w:p>
  <w:p w:rsidR="00B6339A" w:rsidRDefault="00B633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E068D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343D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273A"/>
    <w:multiLevelType w:val="hybridMultilevel"/>
    <w:tmpl w:val="3CD402B0"/>
    <w:lvl w:ilvl="0" w:tplc="9536BEBA">
      <w:start w:val="1"/>
      <w:numFmt w:val="decimal"/>
      <w:lvlText w:val="%1."/>
      <w:lvlJc w:val="left"/>
      <w:pPr>
        <w:ind w:left="720" w:hanging="360"/>
      </w:pPr>
    </w:lvl>
    <w:lvl w:ilvl="1" w:tplc="97A8B38E" w:tentative="1">
      <w:start w:val="1"/>
      <w:numFmt w:val="lowerLetter"/>
      <w:lvlText w:val="%2."/>
      <w:lvlJc w:val="left"/>
      <w:pPr>
        <w:ind w:left="1440" w:hanging="360"/>
      </w:pPr>
    </w:lvl>
    <w:lvl w:ilvl="2" w:tplc="DEE0CD52" w:tentative="1">
      <w:start w:val="1"/>
      <w:numFmt w:val="lowerRoman"/>
      <w:lvlText w:val="%3."/>
      <w:lvlJc w:val="right"/>
      <w:pPr>
        <w:ind w:left="2160" w:hanging="180"/>
      </w:pPr>
    </w:lvl>
    <w:lvl w:ilvl="3" w:tplc="4ABC6212" w:tentative="1">
      <w:start w:val="1"/>
      <w:numFmt w:val="decimal"/>
      <w:lvlText w:val="%4."/>
      <w:lvlJc w:val="left"/>
      <w:pPr>
        <w:ind w:left="2880" w:hanging="360"/>
      </w:pPr>
    </w:lvl>
    <w:lvl w:ilvl="4" w:tplc="A2BC975A" w:tentative="1">
      <w:start w:val="1"/>
      <w:numFmt w:val="lowerLetter"/>
      <w:lvlText w:val="%5."/>
      <w:lvlJc w:val="left"/>
      <w:pPr>
        <w:ind w:left="3600" w:hanging="360"/>
      </w:pPr>
    </w:lvl>
    <w:lvl w:ilvl="5" w:tplc="D4FC6522" w:tentative="1">
      <w:start w:val="1"/>
      <w:numFmt w:val="lowerRoman"/>
      <w:lvlText w:val="%6."/>
      <w:lvlJc w:val="right"/>
      <w:pPr>
        <w:ind w:left="4320" w:hanging="180"/>
      </w:pPr>
    </w:lvl>
    <w:lvl w:ilvl="6" w:tplc="2702C5EA" w:tentative="1">
      <w:start w:val="1"/>
      <w:numFmt w:val="decimal"/>
      <w:lvlText w:val="%7."/>
      <w:lvlJc w:val="left"/>
      <w:pPr>
        <w:ind w:left="5040" w:hanging="360"/>
      </w:pPr>
    </w:lvl>
    <w:lvl w:ilvl="7" w:tplc="535E976C" w:tentative="1">
      <w:start w:val="1"/>
      <w:numFmt w:val="lowerLetter"/>
      <w:lvlText w:val="%8."/>
      <w:lvlJc w:val="left"/>
      <w:pPr>
        <w:ind w:left="5760" w:hanging="360"/>
      </w:pPr>
    </w:lvl>
    <w:lvl w:ilvl="8" w:tplc="7B7CA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277B"/>
    <w:multiLevelType w:val="hybridMultilevel"/>
    <w:tmpl w:val="AD563BD4"/>
    <w:lvl w:ilvl="0" w:tplc="0344C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C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E3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09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0A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43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4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89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C2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4EA6"/>
    <w:multiLevelType w:val="hybridMultilevel"/>
    <w:tmpl w:val="190ADCFA"/>
    <w:lvl w:ilvl="0" w:tplc="0F2A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64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60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AA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6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6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2C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E4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2D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CCB"/>
    <w:multiLevelType w:val="hybridMultilevel"/>
    <w:tmpl w:val="45BA3DCE"/>
    <w:lvl w:ilvl="0" w:tplc="0D30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A875A">
      <w:start w:val="1"/>
      <w:numFmt w:val="lowerLetter"/>
      <w:lvlText w:val="%2."/>
      <w:lvlJc w:val="left"/>
      <w:pPr>
        <w:ind w:left="1440" w:hanging="360"/>
      </w:pPr>
    </w:lvl>
    <w:lvl w:ilvl="2" w:tplc="0AF83300" w:tentative="1">
      <w:start w:val="1"/>
      <w:numFmt w:val="lowerRoman"/>
      <w:lvlText w:val="%3."/>
      <w:lvlJc w:val="right"/>
      <w:pPr>
        <w:ind w:left="2160" w:hanging="180"/>
      </w:pPr>
    </w:lvl>
    <w:lvl w:ilvl="3" w:tplc="E4169E70" w:tentative="1">
      <w:start w:val="1"/>
      <w:numFmt w:val="decimal"/>
      <w:lvlText w:val="%4."/>
      <w:lvlJc w:val="left"/>
      <w:pPr>
        <w:ind w:left="2880" w:hanging="360"/>
      </w:pPr>
    </w:lvl>
    <w:lvl w:ilvl="4" w:tplc="CFB4E814" w:tentative="1">
      <w:start w:val="1"/>
      <w:numFmt w:val="lowerLetter"/>
      <w:lvlText w:val="%5."/>
      <w:lvlJc w:val="left"/>
      <w:pPr>
        <w:ind w:left="3600" w:hanging="360"/>
      </w:pPr>
    </w:lvl>
    <w:lvl w:ilvl="5" w:tplc="D2A80EF8" w:tentative="1">
      <w:start w:val="1"/>
      <w:numFmt w:val="lowerRoman"/>
      <w:lvlText w:val="%6."/>
      <w:lvlJc w:val="right"/>
      <w:pPr>
        <w:ind w:left="4320" w:hanging="180"/>
      </w:pPr>
    </w:lvl>
    <w:lvl w:ilvl="6" w:tplc="872E532E" w:tentative="1">
      <w:start w:val="1"/>
      <w:numFmt w:val="decimal"/>
      <w:lvlText w:val="%7."/>
      <w:lvlJc w:val="left"/>
      <w:pPr>
        <w:ind w:left="5040" w:hanging="360"/>
      </w:pPr>
    </w:lvl>
    <w:lvl w:ilvl="7" w:tplc="871E08CE" w:tentative="1">
      <w:start w:val="1"/>
      <w:numFmt w:val="lowerLetter"/>
      <w:lvlText w:val="%8."/>
      <w:lvlJc w:val="left"/>
      <w:pPr>
        <w:ind w:left="5760" w:hanging="360"/>
      </w:pPr>
    </w:lvl>
    <w:lvl w:ilvl="8" w:tplc="00702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68EF"/>
    <w:multiLevelType w:val="hybridMultilevel"/>
    <w:tmpl w:val="B7AE026A"/>
    <w:lvl w:ilvl="0" w:tplc="7FD46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C5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2CE12" w:tentative="1">
      <w:start w:val="1"/>
      <w:numFmt w:val="lowerRoman"/>
      <w:lvlText w:val="%3."/>
      <w:lvlJc w:val="right"/>
      <w:pPr>
        <w:ind w:left="2160" w:hanging="180"/>
      </w:pPr>
    </w:lvl>
    <w:lvl w:ilvl="3" w:tplc="2AD81960" w:tentative="1">
      <w:start w:val="1"/>
      <w:numFmt w:val="decimal"/>
      <w:lvlText w:val="%4."/>
      <w:lvlJc w:val="left"/>
      <w:pPr>
        <w:ind w:left="2880" w:hanging="360"/>
      </w:pPr>
    </w:lvl>
    <w:lvl w:ilvl="4" w:tplc="BD4E04F8" w:tentative="1">
      <w:start w:val="1"/>
      <w:numFmt w:val="lowerLetter"/>
      <w:lvlText w:val="%5."/>
      <w:lvlJc w:val="left"/>
      <w:pPr>
        <w:ind w:left="3600" w:hanging="360"/>
      </w:pPr>
    </w:lvl>
    <w:lvl w:ilvl="5" w:tplc="F608120C" w:tentative="1">
      <w:start w:val="1"/>
      <w:numFmt w:val="lowerRoman"/>
      <w:lvlText w:val="%6."/>
      <w:lvlJc w:val="right"/>
      <w:pPr>
        <w:ind w:left="4320" w:hanging="180"/>
      </w:pPr>
    </w:lvl>
    <w:lvl w:ilvl="6" w:tplc="A0B8273C" w:tentative="1">
      <w:start w:val="1"/>
      <w:numFmt w:val="decimal"/>
      <w:lvlText w:val="%7."/>
      <w:lvlJc w:val="left"/>
      <w:pPr>
        <w:ind w:left="5040" w:hanging="360"/>
      </w:pPr>
    </w:lvl>
    <w:lvl w:ilvl="7" w:tplc="950A0950" w:tentative="1">
      <w:start w:val="1"/>
      <w:numFmt w:val="lowerLetter"/>
      <w:lvlText w:val="%8."/>
      <w:lvlJc w:val="left"/>
      <w:pPr>
        <w:ind w:left="5760" w:hanging="360"/>
      </w:pPr>
    </w:lvl>
    <w:lvl w:ilvl="8" w:tplc="7E1C6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C87"/>
    <w:multiLevelType w:val="hybridMultilevel"/>
    <w:tmpl w:val="3DE021AA"/>
    <w:lvl w:ilvl="0" w:tplc="68FCF3DE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44C6C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CA1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B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84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42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8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0C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6B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6B42"/>
    <w:multiLevelType w:val="hybridMultilevel"/>
    <w:tmpl w:val="1BE81166"/>
    <w:lvl w:ilvl="0" w:tplc="74DA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EA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488C4" w:tentative="1">
      <w:start w:val="1"/>
      <w:numFmt w:val="lowerRoman"/>
      <w:lvlText w:val="%3."/>
      <w:lvlJc w:val="right"/>
      <w:pPr>
        <w:ind w:left="2160" w:hanging="180"/>
      </w:pPr>
    </w:lvl>
    <w:lvl w:ilvl="3" w:tplc="434AB8E0" w:tentative="1">
      <w:start w:val="1"/>
      <w:numFmt w:val="decimal"/>
      <w:lvlText w:val="%4."/>
      <w:lvlJc w:val="left"/>
      <w:pPr>
        <w:ind w:left="2880" w:hanging="360"/>
      </w:pPr>
    </w:lvl>
    <w:lvl w:ilvl="4" w:tplc="0CF099B4" w:tentative="1">
      <w:start w:val="1"/>
      <w:numFmt w:val="lowerLetter"/>
      <w:lvlText w:val="%5."/>
      <w:lvlJc w:val="left"/>
      <w:pPr>
        <w:ind w:left="3600" w:hanging="360"/>
      </w:pPr>
    </w:lvl>
    <w:lvl w:ilvl="5" w:tplc="03A42D7A" w:tentative="1">
      <w:start w:val="1"/>
      <w:numFmt w:val="lowerRoman"/>
      <w:lvlText w:val="%6."/>
      <w:lvlJc w:val="right"/>
      <w:pPr>
        <w:ind w:left="4320" w:hanging="180"/>
      </w:pPr>
    </w:lvl>
    <w:lvl w:ilvl="6" w:tplc="1DA0D5F6" w:tentative="1">
      <w:start w:val="1"/>
      <w:numFmt w:val="decimal"/>
      <w:lvlText w:val="%7."/>
      <w:lvlJc w:val="left"/>
      <w:pPr>
        <w:ind w:left="5040" w:hanging="360"/>
      </w:pPr>
    </w:lvl>
    <w:lvl w:ilvl="7" w:tplc="D54EB87C" w:tentative="1">
      <w:start w:val="1"/>
      <w:numFmt w:val="lowerLetter"/>
      <w:lvlText w:val="%8."/>
      <w:lvlJc w:val="left"/>
      <w:pPr>
        <w:ind w:left="5760" w:hanging="360"/>
      </w:pPr>
    </w:lvl>
    <w:lvl w:ilvl="8" w:tplc="01BA8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522E27"/>
    <w:multiLevelType w:val="hybridMultilevel"/>
    <w:tmpl w:val="8B4440A2"/>
    <w:lvl w:ilvl="0" w:tplc="B3C2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4C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22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0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7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24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9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A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80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63D1"/>
    <w:multiLevelType w:val="hybridMultilevel"/>
    <w:tmpl w:val="1C52D198"/>
    <w:lvl w:ilvl="0" w:tplc="B68CB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21D0A" w:tentative="1">
      <w:start w:val="1"/>
      <w:numFmt w:val="lowerRoman"/>
      <w:lvlText w:val="%3."/>
      <w:lvlJc w:val="right"/>
      <w:pPr>
        <w:ind w:left="2160" w:hanging="180"/>
      </w:pPr>
    </w:lvl>
    <w:lvl w:ilvl="3" w:tplc="4AF4F714" w:tentative="1">
      <w:start w:val="1"/>
      <w:numFmt w:val="decimal"/>
      <w:lvlText w:val="%4."/>
      <w:lvlJc w:val="left"/>
      <w:pPr>
        <w:ind w:left="2880" w:hanging="360"/>
      </w:pPr>
    </w:lvl>
    <w:lvl w:ilvl="4" w:tplc="51B62BCE" w:tentative="1">
      <w:start w:val="1"/>
      <w:numFmt w:val="lowerLetter"/>
      <w:lvlText w:val="%5."/>
      <w:lvlJc w:val="left"/>
      <w:pPr>
        <w:ind w:left="3600" w:hanging="360"/>
      </w:pPr>
    </w:lvl>
    <w:lvl w:ilvl="5" w:tplc="F44A3E3E" w:tentative="1">
      <w:start w:val="1"/>
      <w:numFmt w:val="lowerRoman"/>
      <w:lvlText w:val="%6."/>
      <w:lvlJc w:val="right"/>
      <w:pPr>
        <w:ind w:left="4320" w:hanging="180"/>
      </w:pPr>
    </w:lvl>
    <w:lvl w:ilvl="6" w:tplc="518842AC" w:tentative="1">
      <w:start w:val="1"/>
      <w:numFmt w:val="decimal"/>
      <w:lvlText w:val="%7."/>
      <w:lvlJc w:val="left"/>
      <w:pPr>
        <w:ind w:left="5040" w:hanging="360"/>
      </w:pPr>
    </w:lvl>
    <w:lvl w:ilvl="7" w:tplc="4C9C4A66" w:tentative="1">
      <w:start w:val="1"/>
      <w:numFmt w:val="lowerLetter"/>
      <w:lvlText w:val="%8."/>
      <w:lvlJc w:val="left"/>
      <w:pPr>
        <w:ind w:left="5760" w:hanging="360"/>
      </w:pPr>
    </w:lvl>
    <w:lvl w:ilvl="8" w:tplc="92C89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6AC8"/>
    <w:multiLevelType w:val="hybridMultilevel"/>
    <w:tmpl w:val="AB58D996"/>
    <w:lvl w:ilvl="0" w:tplc="CF0A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E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E64C4C" w:tentative="1">
      <w:start w:val="1"/>
      <w:numFmt w:val="lowerRoman"/>
      <w:lvlText w:val="%3."/>
      <w:lvlJc w:val="right"/>
      <w:pPr>
        <w:ind w:left="2160" w:hanging="180"/>
      </w:pPr>
    </w:lvl>
    <w:lvl w:ilvl="3" w:tplc="716A5DC4" w:tentative="1">
      <w:start w:val="1"/>
      <w:numFmt w:val="decimal"/>
      <w:lvlText w:val="%4."/>
      <w:lvlJc w:val="left"/>
      <w:pPr>
        <w:ind w:left="2880" w:hanging="360"/>
      </w:pPr>
    </w:lvl>
    <w:lvl w:ilvl="4" w:tplc="87FC58B8" w:tentative="1">
      <w:start w:val="1"/>
      <w:numFmt w:val="lowerLetter"/>
      <w:lvlText w:val="%5."/>
      <w:lvlJc w:val="left"/>
      <w:pPr>
        <w:ind w:left="3600" w:hanging="360"/>
      </w:pPr>
    </w:lvl>
    <w:lvl w:ilvl="5" w:tplc="EA1AAD7C" w:tentative="1">
      <w:start w:val="1"/>
      <w:numFmt w:val="lowerRoman"/>
      <w:lvlText w:val="%6."/>
      <w:lvlJc w:val="right"/>
      <w:pPr>
        <w:ind w:left="4320" w:hanging="180"/>
      </w:pPr>
    </w:lvl>
    <w:lvl w:ilvl="6" w:tplc="1D7A2F60" w:tentative="1">
      <w:start w:val="1"/>
      <w:numFmt w:val="decimal"/>
      <w:lvlText w:val="%7."/>
      <w:lvlJc w:val="left"/>
      <w:pPr>
        <w:ind w:left="5040" w:hanging="360"/>
      </w:pPr>
    </w:lvl>
    <w:lvl w:ilvl="7" w:tplc="D2DA8176" w:tentative="1">
      <w:start w:val="1"/>
      <w:numFmt w:val="lowerLetter"/>
      <w:lvlText w:val="%8."/>
      <w:lvlJc w:val="left"/>
      <w:pPr>
        <w:ind w:left="5760" w:hanging="360"/>
      </w:pPr>
    </w:lvl>
    <w:lvl w:ilvl="8" w:tplc="2B34F5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78"/>
    <w:rsid w:val="000074A1"/>
    <w:rsid w:val="00011B7B"/>
    <w:rsid w:val="0003242D"/>
    <w:rsid w:val="00037276"/>
    <w:rsid w:val="000464E4"/>
    <w:rsid w:val="00066D0C"/>
    <w:rsid w:val="00076E1B"/>
    <w:rsid w:val="00084402"/>
    <w:rsid w:val="00085353"/>
    <w:rsid w:val="00087514"/>
    <w:rsid w:val="0009323C"/>
    <w:rsid w:val="000C4B0A"/>
    <w:rsid w:val="000E5335"/>
    <w:rsid w:val="000E79DD"/>
    <w:rsid w:val="000F51C1"/>
    <w:rsid w:val="000F7DCC"/>
    <w:rsid w:val="00106AEF"/>
    <w:rsid w:val="00112A5F"/>
    <w:rsid w:val="00131C0A"/>
    <w:rsid w:val="0015336F"/>
    <w:rsid w:val="00164FBC"/>
    <w:rsid w:val="001935EC"/>
    <w:rsid w:val="001A4C61"/>
    <w:rsid w:val="001C4E78"/>
    <w:rsid w:val="001F5AB5"/>
    <w:rsid w:val="0020567E"/>
    <w:rsid w:val="00206DB1"/>
    <w:rsid w:val="00216B21"/>
    <w:rsid w:val="00220D98"/>
    <w:rsid w:val="002256F4"/>
    <w:rsid w:val="00230109"/>
    <w:rsid w:val="00233A67"/>
    <w:rsid w:val="0023722A"/>
    <w:rsid w:val="00241FC1"/>
    <w:rsid w:val="00250405"/>
    <w:rsid w:val="00270F40"/>
    <w:rsid w:val="00271C72"/>
    <w:rsid w:val="00274307"/>
    <w:rsid w:val="002770AA"/>
    <w:rsid w:val="002F7287"/>
    <w:rsid w:val="002F7550"/>
    <w:rsid w:val="00323B0A"/>
    <w:rsid w:val="00327A58"/>
    <w:rsid w:val="0035463C"/>
    <w:rsid w:val="00374234"/>
    <w:rsid w:val="003765E8"/>
    <w:rsid w:val="003A44B6"/>
    <w:rsid w:val="003A7CE9"/>
    <w:rsid w:val="003C0C8F"/>
    <w:rsid w:val="003D65B3"/>
    <w:rsid w:val="003D6C65"/>
    <w:rsid w:val="003E1F03"/>
    <w:rsid w:val="003E5FA2"/>
    <w:rsid w:val="00401302"/>
    <w:rsid w:val="00406C53"/>
    <w:rsid w:val="004164D8"/>
    <w:rsid w:val="00431C67"/>
    <w:rsid w:val="004347E2"/>
    <w:rsid w:val="00441163"/>
    <w:rsid w:val="004721D7"/>
    <w:rsid w:val="00477798"/>
    <w:rsid w:val="00490537"/>
    <w:rsid w:val="00496B80"/>
    <w:rsid w:val="004A4DC1"/>
    <w:rsid w:val="004E50A1"/>
    <w:rsid w:val="00501E57"/>
    <w:rsid w:val="00516D4E"/>
    <w:rsid w:val="00517EDB"/>
    <w:rsid w:val="00526E91"/>
    <w:rsid w:val="00537AC6"/>
    <w:rsid w:val="00553F71"/>
    <w:rsid w:val="0057216F"/>
    <w:rsid w:val="0057400F"/>
    <w:rsid w:val="00586FC9"/>
    <w:rsid w:val="005A0000"/>
    <w:rsid w:val="005B5C8D"/>
    <w:rsid w:val="005B7FDF"/>
    <w:rsid w:val="005C08CD"/>
    <w:rsid w:val="005E1215"/>
    <w:rsid w:val="006110F2"/>
    <w:rsid w:val="0062110D"/>
    <w:rsid w:val="0062294B"/>
    <w:rsid w:val="00652B0B"/>
    <w:rsid w:val="00655CD0"/>
    <w:rsid w:val="00656F69"/>
    <w:rsid w:val="00657CAB"/>
    <w:rsid w:val="00667DBC"/>
    <w:rsid w:val="0068252F"/>
    <w:rsid w:val="0069468F"/>
    <w:rsid w:val="006B4E76"/>
    <w:rsid w:val="006D14E5"/>
    <w:rsid w:val="006E0B8B"/>
    <w:rsid w:val="006E21B0"/>
    <w:rsid w:val="006F29D9"/>
    <w:rsid w:val="006F50D5"/>
    <w:rsid w:val="00712AC2"/>
    <w:rsid w:val="00735EBA"/>
    <w:rsid w:val="007551CD"/>
    <w:rsid w:val="00755B10"/>
    <w:rsid w:val="0076031B"/>
    <w:rsid w:val="007741DD"/>
    <w:rsid w:val="007A4222"/>
    <w:rsid w:val="007A656F"/>
    <w:rsid w:val="007C3C4C"/>
    <w:rsid w:val="007D3F19"/>
    <w:rsid w:val="007D50C4"/>
    <w:rsid w:val="007D70C6"/>
    <w:rsid w:val="00815F6B"/>
    <w:rsid w:val="00861274"/>
    <w:rsid w:val="008640C1"/>
    <w:rsid w:val="00885E19"/>
    <w:rsid w:val="00890D21"/>
    <w:rsid w:val="008A69A0"/>
    <w:rsid w:val="008B3E17"/>
    <w:rsid w:val="008C1C18"/>
    <w:rsid w:val="008D5D1C"/>
    <w:rsid w:val="008E19A0"/>
    <w:rsid w:val="008E2A7D"/>
    <w:rsid w:val="008E61D3"/>
    <w:rsid w:val="008F1B24"/>
    <w:rsid w:val="008F43F0"/>
    <w:rsid w:val="00925FDE"/>
    <w:rsid w:val="00934970"/>
    <w:rsid w:val="009618E0"/>
    <w:rsid w:val="00984AD4"/>
    <w:rsid w:val="0098671C"/>
    <w:rsid w:val="009A42E8"/>
    <w:rsid w:val="009A4EA7"/>
    <w:rsid w:val="009B06C4"/>
    <w:rsid w:val="009B5C65"/>
    <w:rsid w:val="009C1062"/>
    <w:rsid w:val="009C5A1F"/>
    <w:rsid w:val="009D0917"/>
    <w:rsid w:val="00A02B70"/>
    <w:rsid w:val="00A04370"/>
    <w:rsid w:val="00A13394"/>
    <w:rsid w:val="00A16CDB"/>
    <w:rsid w:val="00A24EF4"/>
    <w:rsid w:val="00A26D72"/>
    <w:rsid w:val="00A274D4"/>
    <w:rsid w:val="00A35129"/>
    <w:rsid w:val="00A561A0"/>
    <w:rsid w:val="00A63D32"/>
    <w:rsid w:val="00A70A47"/>
    <w:rsid w:val="00A770A7"/>
    <w:rsid w:val="00A85C4B"/>
    <w:rsid w:val="00A90917"/>
    <w:rsid w:val="00A96ACE"/>
    <w:rsid w:val="00AC6E7B"/>
    <w:rsid w:val="00AD3321"/>
    <w:rsid w:val="00AD5356"/>
    <w:rsid w:val="00AE6D9D"/>
    <w:rsid w:val="00B13E47"/>
    <w:rsid w:val="00B453E5"/>
    <w:rsid w:val="00B56855"/>
    <w:rsid w:val="00B60447"/>
    <w:rsid w:val="00B6339A"/>
    <w:rsid w:val="00B832BE"/>
    <w:rsid w:val="00BA2304"/>
    <w:rsid w:val="00BB3092"/>
    <w:rsid w:val="00BC4ED8"/>
    <w:rsid w:val="00BD28A0"/>
    <w:rsid w:val="00BD49BA"/>
    <w:rsid w:val="00BE3C0A"/>
    <w:rsid w:val="00BE4C9B"/>
    <w:rsid w:val="00BF6BA3"/>
    <w:rsid w:val="00C10177"/>
    <w:rsid w:val="00C22CF7"/>
    <w:rsid w:val="00C40387"/>
    <w:rsid w:val="00C4318C"/>
    <w:rsid w:val="00C63CFA"/>
    <w:rsid w:val="00C83FB3"/>
    <w:rsid w:val="00C86459"/>
    <w:rsid w:val="00C91313"/>
    <w:rsid w:val="00CF2751"/>
    <w:rsid w:val="00D220B3"/>
    <w:rsid w:val="00D46353"/>
    <w:rsid w:val="00D65A20"/>
    <w:rsid w:val="00D7002B"/>
    <w:rsid w:val="00D93BBA"/>
    <w:rsid w:val="00DA4B4C"/>
    <w:rsid w:val="00DA7A99"/>
    <w:rsid w:val="00DB38A1"/>
    <w:rsid w:val="00DC59EF"/>
    <w:rsid w:val="00DC5F53"/>
    <w:rsid w:val="00DE600A"/>
    <w:rsid w:val="00DF61C0"/>
    <w:rsid w:val="00DF67E5"/>
    <w:rsid w:val="00E43720"/>
    <w:rsid w:val="00E60C17"/>
    <w:rsid w:val="00E644FE"/>
    <w:rsid w:val="00E72EF7"/>
    <w:rsid w:val="00E738AD"/>
    <w:rsid w:val="00E75B8D"/>
    <w:rsid w:val="00EC0E14"/>
    <w:rsid w:val="00EC12C7"/>
    <w:rsid w:val="00ED29F8"/>
    <w:rsid w:val="00EE6E36"/>
    <w:rsid w:val="00F10556"/>
    <w:rsid w:val="00F11D64"/>
    <w:rsid w:val="00F12E8B"/>
    <w:rsid w:val="00F44E9E"/>
    <w:rsid w:val="00F838D8"/>
    <w:rsid w:val="00F97C5D"/>
    <w:rsid w:val="00FA222C"/>
    <w:rsid w:val="00FA4395"/>
    <w:rsid w:val="00FC038A"/>
    <w:rsid w:val="00FD6D95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D51241-1817-4EFB-A3FB-2E95387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640C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A90917"/>
    <w:pPr>
      <w:keepNext/>
      <w:keepLines/>
      <w:pBdr>
        <w:bottom w:val="single" w:sz="4" w:space="1" w:color="auto"/>
      </w:pBdr>
      <w:spacing w:before="480" w:after="0" w:line="260" w:lineRule="atLeast"/>
      <w:ind w:left="-1985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uiPriority w:val="1"/>
    <w:qFormat/>
    <w:rsid w:val="00A90917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1"/>
    <w:qFormat/>
    <w:rsid w:val="00C22CF7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uiPriority w:val="1"/>
    <w:qFormat/>
    <w:rsid w:val="00C22CF7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3765E8"/>
    <w:pPr>
      <w:keepNext/>
      <w:keepLines/>
      <w:spacing w:before="200" w:after="0" w:line="240" w:lineRule="auto"/>
      <w:outlineLvl w:val="4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0447"/>
  </w:style>
  <w:style w:type="paragraph" w:styleId="Sidfot">
    <w:name w:val="footer"/>
    <w:basedOn w:val="Normal"/>
    <w:link w:val="SidfotChar"/>
    <w:uiPriority w:val="99"/>
    <w:semiHidden/>
    <w:rsid w:val="00F97C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Sidfot"/>
    <w:uiPriority w:val="99"/>
    <w:semiHidden/>
    <w:rsid w:val="00F97C5D"/>
    <w:rPr>
      <w:sz w:val="16"/>
    </w:rPr>
  </w:style>
  <w:style w:type="paragraph" w:customStyle="1" w:styleId="Fyrkantslista">
    <w:name w:val="Fyrkantslista"/>
    <w:basedOn w:val="Brdtext"/>
    <w:rsid w:val="00735EBA"/>
    <w:pPr>
      <w:numPr>
        <w:numId w:val="5"/>
      </w:numPr>
    </w:pPr>
  </w:style>
  <w:style w:type="paragraph" w:customStyle="1" w:styleId="Dokumentyp">
    <w:name w:val="Dokumentyp"/>
    <w:basedOn w:val="Sidhuvud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Sidhuvud"/>
    <w:semiHidden/>
    <w:qFormat/>
    <w:rsid w:val="00F97C5D"/>
    <w:rPr>
      <w:sz w:val="12"/>
    </w:rPr>
  </w:style>
  <w:style w:type="character" w:customStyle="1" w:styleId="Rubrik1Char">
    <w:name w:val="Rubrik 1 Char"/>
    <w:link w:val="Rubrik1"/>
    <w:uiPriority w:val="1"/>
    <w:rsid w:val="00A90917"/>
    <w:rPr>
      <w:rFonts w:ascii="Calibri" w:eastAsia="Times New Roman" w:hAnsi="Calibri" w:cs="Times New Roman"/>
      <w:b/>
      <w:bCs/>
      <w:caps/>
      <w:szCs w:val="28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Innehll1">
    <w:name w:val="toc 1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  <w:rPr>
      <w:b/>
    </w:rPr>
  </w:style>
  <w:style w:type="character" w:styleId="Hyperl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rdtext"/>
    <w:semiHidden/>
    <w:qFormat/>
    <w:rsid w:val="00F97C5D"/>
    <w:pPr>
      <w:spacing w:before="120"/>
      <w:ind w:left="-1985"/>
    </w:pPr>
    <w:rPr>
      <w:b/>
      <w:sz w:val="32"/>
    </w:rPr>
  </w:style>
  <w:style w:type="paragraph" w:customStyle="1" w:styleId="Orubrik">
    <w:name w:val="Orubrik"/>
    <w:basedOn w:val="Brdtext"/>
    <w:next w:val="Brdtext"/>
    <w:semiHidden/>
    <w:qFormat/>
    <w:rsid w:val="0015336F"/>
    <w:pPr>
      <w:pBdr>
        <w:bottom w:val="single" w:sz="4" w:space="1" w:color="auto"/>
      </w:pBdr>
      <w:ind w:left="-1985"/>
    </w:pPr>
    <w:rPr>
      <w:b/>
      <w:caps/>
    </w:rPr>
  </w:style>
  <w:style w:type="paragraph" w:styleId="Brdtext">
    <w:name w:val="Body Text"/>
    <w:basedOn w:val="Normal"/>
    <w:link w:val="BrdtextChar"/>
    <w:qFormat/>
    <w:rsid w:val="000F7DCC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10F2"/>
  </w:style>
  <w:style w:type="character" w:customStyle="1" w:styleId="Rubrik2Char">
    <w:name w:val="Rubrik 2 Char"/>
    <w:link w:val="Rubrik2"/>
    <w:uiPriority w:val="1"/>
    <w:rsid w:val="006110F2"/>
    <w:rPr>
      <w:rFonts w:ascii="Calibri" w:eastAsia="Times New Roman" w:hAnsi="Calibri" w:cs="Times New Roman"/>
      <w:b/>
      <w:bCs/>
      <w:szCs w:val="26"/>
    </w:rPr>
  </w:style>
  <w:style w:type="character" w:customStyle="1" w:styleId="Rubrik3Char">
    <w:name w:val="Rubrik 3 Char"/>
    <w:link w:val="Rubrik3"/>
    <w:uiPriority w:val="1"/>
    <w:rsid w:val="00C22CF7"/>
    <w:rPr>
      <w:rFonts w:ascii="Calibri" w:eastAsia="Times New Roman" w:hAnsi="Calibri" w:cs="Times New Roman"/>
      <w:b/>
      <w:bCs/>
      <w:i/>
    </w:rPr>
  </w:style>
  <w:style w:type="character" w:customStyle="1" w:styleId="Rubrik4Char">
    <w:name w:val="Rubrik 4 Char"/>
    <w:link w:val="Rubrik4"/>
    <w:uiPriority w:val="1"/>
    <w:rsid w:val="00C22CF7"/>
    <w:rPr>
      <w:rFonts w:ascii="Calibri" w:eastAsia="Times New Roman" w:hAnsi="Calibri" w:cs="Times New Roman"/>
      <w:bCs/>
      <w:i/>
      <w:iCs/>
    </w:rPr>
  </w:style>
  <w:style w:type="paragraph" w:styleId="Innehll2">
    <w:name w:val="toc 2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</w:style>
  <w:style w:type="paragraph" w:customStyle="1" w:styleId="Sidfotsid1">
    <w:name w:val="Sidfot sid 1"/>
    <w:basedOn w:val="Sidfot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Rubrik5"/>
    <w:uiPriority w:val="9"/>
    <w:semiHidden/>
    <w:rsid w:val="008640C1"/>
    <w:rPr>
      <w:rFonts w:ascii="Cambria" w:eastAsia="Times New Roman" w:hAnsi="Cambria"/>
      <w:sz w:val="22"/>
      <w:szCs w:val="22"/>
      <w:lang w:eastAsia="en-US"/>
    </w:rPr>
  </w:style>
  <w:style w:type="paragraph" w:styleId="Liststycke">
    <w:name w:val="List Paragraph"/>
    <w:basedOn w:val="Normal"/>
    <w:uiPriority w:val="34"/>
    <w:semiHidden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076E1B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rsid w:val="006110F2"/>
    <w:pPr>
      <w:spacing w:before="120" w:after="120" w:line="240" w:lineRule="auto"/>
    </w:pPr>
    <w:rPr>
      <w:b/>
      <w:bCs/>
      <w:szCs w:val="18"/>
    </w:rPr>
  </w:style>
  <w:style w:type="paragraph" w:styleId="Numreradlista">
    <w:name w:val="List Number"/>
    <w:basedOn w:val="Normal"/>
    <w:qFormat/>
    <w:rsid w:val="005B5C8D"/>
    <w:pPr>
      <w:numPr>
        <w:numId w:val="2"/>
      </w:numPr>
      <w:spacing w:after="120" w:line="280" w:lineRule="atLeast"/>
      <w:ind w:left="357" w:hanging="357"/>
      <w:contextualSpacing/>
    </w:pPr>
  </w:style>
  <w:style w:type="paragraph" w:styleId="Punktlista">
    <w:name w:val="List Bullet"/>
    <w:basedOn w:val="Normal"/>
    <w:qFormat/>
    <w:rsid w:val="005B5C8D"/>
    <w:pPr>
      <w:numPr>
        <w:numId w:val="3"/>
      </w:numPr>
      <w:spacing w:after="120" w:line="280" w:lineRule="atLeast"/>
      <w:ind w:left="357" w:hanging="357"/>
      <w:contextualSpacing/>
    </w:pPr>
  </w:style>
  <w:style w:type="paragraph" w:customStyle="1" w:styleId="Hjlptext">
    <w:name w:val="Hjälptext"/>
    <w:basedOn w:val="Brdtext"/>
    <w:next w:val="Brdtext"/>
    <w:semiHidden/>
    <w:qFormat/>
    <w:rsid w:val="00011B7B"/>
    <w:rPr>
      <w:i/>
      <w:vanish/>
      <w:color w:val="0070C0"/>
    </w:rPr>
  </w:style>
  <w:style w:type="paragraph" w:styleId="Innehll3">
    <w:name w:val="toc 3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hanging="62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E5FA2"/>
    <w:rPr>
      <w:rFonts w:ascii="Tahoma" w:hAnsi="Tahoma" w:cs="Tahoma"/>
      <w:sz w:val="16"/>
      <w:szCs w:val="16"/>
    </w:rPr>
  </w:style>
  <w:style w:type="table" w:customStyle="1" w:styleId="LTV-tabellBl">
    <w:name w:val="LTV-tabell Blå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A26D72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Brdtextutdragen">
    <w:name w:val="Brödtext utdragen"/>
    <w:basedOn w:val="Brdtext"/>
    <w:qFormat/>
    <w:rsid w:val="00A26D72"/>
    <w:pPr>
      <w:ind w:left="-1985"/>
    </w:pPr>
  </w:style>
  <w:style w:type="character" w:customStyle="1" w:styleId="Olstomnmnande1">
    <w:name w:val="Olöst omnämnande1"/>
    <w:basedOn w:val="Standardstycketeckensnitt"/>
    <w:uiPriority w:val="99"/>
    <w:rsid w:val="009B5C6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347E2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rsid w:val="007D70C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70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70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70C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70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70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dningssystemet.regionvastmanland.se/RegNo/5325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dningssystemet.regionvastmanland.se/RegNo/53405" TargetMode="External"/><Relationship Id="rId12" Type="http://schemas.openxmlformats.org/officeDocument/2006/relationships/hyperlink" Target="https://www.vardhandboken.se/undersokning-och-provtagning/nasofarynxodling/tillvagagangssat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onvastmanland.se/vardgivare/behandlingsstod/laboratoriemedicin/provtagning/sars-cov-2-igg-b-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gionvastmanland.se/vardgivare/behandlingsstod/laboratoriemedicin/provtagning/sars-cov-2-se-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vtagning.covid19@regionvastmanland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87D41B28</Template>
  <TotalTime>1</TotalTime>
  <Pages>4</Pages>
  <Words>1219</Words>
  <Characters>6466</Characters>
  <Application>Microsoft Office Word</Application>
  <DocSecurity>12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Lundström</dc:creator>
  <dc:description>LTV9500, v1.0, 2012-06-12</dc:description>
  <cp:lastModifiedBy>Anna Lindberg</cp:lastModifiedBy>
  <cp:revision>2</cp:revision>
  <cp:lastPrinted>2012-04-23T09:58:00Z</cp:lastPrinted>
  <dcterms:created xsi:type="dcterms:W3CDTF">2020-08-10T09:33:00Z</dcterms:created>
  <dcterms:modified xsi:type="dcterms:W3CDTF">2020-08-10T09:33:00Z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_Approved">
    <vt:lpwstr>2020-07-17</vt:lpwstr>
  </property>
  <property fmtid="{D5CDD505-2E9C-101B-9397-08002B2CF9AE}" pid="4" name="C_ApprovedDate">
    <vt:lpwstr>2020-07-17</vt:lpwstr>
  </property>
  <property fmtid="{D5CDD505-2E9C-101B-9397-08002B2CF9AE}" pid="5" name="C_Approvers">
    <vt:lpwstr>Jan Smedjegård</vt:lpwstr>
  </property>
  <property fmtid="{D5CDD505-2E9C-101B-9397-08002B2CF9AE}" pid="6" name="C_Approvers_JobTitles">
    <vt:lpwstr>Smittskyddsläkare</vt:lpwstr>
  </property>
  <property fmtid="{D5CDD505-2E9C-101B-9397-08002B2CF9AE}" pid="7" name="C_Approvers_Metadata">
    <vt:lpwstr> </vt:lpwstr>
  </property>
  <property fmtid="{D5CDD505-2E9C-101B-9397-08002B2CF9AE}" pid="8" name="C_Approvers_Title">
    <vt:lpwstr> </vt:lpwstr>
  </property>
  <property fmtid="{D5CDD505-2E9C-101B-9397-08002B2CF9AE}" pid="9" name="C_Approvers_WorkUnits">
    <vt:lpwstr>Regionövergripande</vt:lpwstr>
  </property>
  <property fmtid="{D5CDD505-2E9C-101B-9397-08002B2CF9AE}" pid="10" name="C_AuditDate">
    <vt:lpwstr>2022-07-17</vt:lpwstr>
  </property>
  <property fmtid="{D5CDD505-2E9C-101B-9397-08002B2CF9AE}" pid="11" name="C_AuditFrequency">
    <vt:lpwstr>24</vt:lpwstr>
  </property>
  <property fmtid="{D5CDD505-2E9C-101B-9397-08002B2CF9AE}" pid="12" name="C_Category">
    <vt:lpwstr>Instruktion</vt:lpwstr>
  </property>
  <property fmtid="{D5CDD505-2E9C-101B-9397-08002B2CF9AE}" pid="13" name="C_CategoryDescription">
    <vt:lpwstr>Anvisning om lämpligt tillvägagångssätt. Ska endast godkännas, ej granskas,</vt:lpwstr>
  </property>
  <property fmtid="{D5CDD505-2E9C-101B-9397-08002B2CF9AE}" pid="14" name="C_Comparable">
    <vt:lpwstr>True</vt:lpwstr>
  </property>
  <property fmtid="{D5CDD505-2E9C-101B-9397-08002B2CF9AE}" pid="15" name="C_Created">
    <vt:lpwstr>2020-07-03</vt:lpwstr>
  </property>
  <property fmtid="{D5CDD505-2E9C-101B-9397-08002B2CF9AE}" pid="16" name="C_CreatedBy">
    <vt:lpwstr>Ulrika Silfvernagel</vt:lpwstr>
  </property>
  <property fmtid="{D5CDD505-2E9C-101B-9397-08002B2CF9AE}" pid="17" name="C_CreatedBy_JobTitle">
    <vt:lpwstr/>
  </property>
  <property fmtid="{D5CDD505-2E9C-101B-9397-08002B2CF9AE}" pid="18" name="C_CreatedBy_Metadata">
    <vt:lpwstr> </vt:lpwstr>
  </property>
  <property fmtid="{D5CDD505-2E9C-101B-9397-08002B2CF9AE}" pid="19" name="C_CreatedBy_Title">
    <vt:lpwstr> </vt:lpwstr>
  </property>
  <property fmtid="{D5CDD505-2E9C-101B-9397-08002B2CF9AE}" pid="20" name="C_CreatedBy_WorkUnit">
    <vt:lpwstr>Smittskydd och vårdhygien</vt:lpwstr>
  </property>
  <property fmtid="{D5CDD505-2E9C-101B-9397-08002B2CF9AE}" pid="21" name="C_CreatedDate">
    <vt:lpwstr>2020-07-03</vt:lpwstr>
  </property>
  <property fmtid="{D5CDD505-2E9C-101B-9397-08002B2CF9AE}" pid="22" name="C_Description">
    <vt:lpwstr/>
  </property>
  <property fmtid="{D5CDD505-2E9C-101B-9397-08002B2CF9AE}" pid="23" name="C_DocumentNumber">
    <vt:lpwstr>52037-5</vt:lpwstr>
  </property>
  <property fmtid="{D5CDD505-2E9C-101B-9397-08002B2CF9AE}" pid="24" name="C_FileCategory">
    <vt:lpwstr>Document</vt:lpwstr>
  </property>
  <property fmtid="{D5CDD505-2E9C-101B-9397-08002B2CF9AE}" pid="25" name="C_FinishBefore">
    <vt:lpwstr/>
  </property>
  <property fmtid="{D5CDD505-2E9C-101B-9397-08002B2CF9AE}" pid="26" name="C_FinishBeforeAuto">
    <vt:lpwstr>False</vt:lpwstr>
  </property>
  <property fmtid="{D5CDD505-2E9C-101B-9397-08002B2CF9AE}" pid="27" name="C_FinishBeforeDate">
    <vt:lpwstr/>
  </property>
  <property fmtid="{D5CDD505-2E9C-101B-9397-08002B2CF9AE}" pid="28" name="C_HasPreviousIssue">
    <vt:lpwstr>True</vt:lpwstr>
  </property>
  <property fmtid="{D5CDD505-2E9C-101B-9397-08002B2CF9AE}" pid="29" name="C_HasVisibleReportTemplates">
    <vt:lpwstr>False</vt:lpwstr>
  </property>
  <property fmtid="{D5CDD505-2E9C-101B-9397-08002B2CF9AE}" pid="30" name="C_IssueNumber">
    <vt:lpwstr>5</vt:lpwstr>
  </property>
  <property fmtid="{D5CDD505-2E9C-101B-9397-08002B2CF9AE}" pid="31" name="C_Language">
    <vt:lpwstr>sv-SE</vt:lpwstr>
  </property>
  <property fmtid="{D5CDD505-2E9C-101B-9397-08002B2CF9AE}" pid="32" name="C_Link">
    <vt:lpwstr>https://ledningssystemet.regionvastmanland.se/RegNo/52037</vt:lpwstr>
  </property>
  <property fmtid="{D5CDD505-2E9C-101B-9397-08002B2CF9AE}" pid="33" name="C_Link_Compare">
    <vt:lpwstr>https://ledningssystemet.regionvastmanland.se/Compare/52037/Issue/5</vt:lpwstr>
  </property>
  <property fmtid="{D5CDD505-2E9C-101B-9397-08002B2CF9AE}" pid="34" name="C_Link_ToDo_Tasks">
    <vt:lpwstr>https://ledningssystemet.regionvastmanland.se/#/todo/tasks</vt:lpwstr>
  </property>
  <property fmtid="{D5CDD505-2E9C-101B-9397-08002B2CF9AE}" pid="35" name="C_Mandatory">
    <vt:lpwstr>False</vt:lpwstr>
  </property>
  <property fmtid="{D5CDD505-2E9C-101B-9397-08002B2CF9AE}" pid="36" name="C_OldRegNo">
    <vt:lpwstr/>
  </property>
  <property fmtid="{D5CDD505-2E9C-101B-9397-08002B2CF9AE}" pid="37" name="C_Owner">
    <vt:lpwstr>Ulrika Silfvernagel</vt:lpwstr>
  </property>
  <property fmtid="{D5CDD505-2E9C-101B-9397-08002B2CF9AE}" pid="38" name="C_Owners">
    <vt:lpwstr>Ulrika Silfvernagel</vt:lpwstr>
  </property>
  <property fmtid="{D5CDD505-2E9C-101B-9397-08002B2CF9AE}" pid="39" name="C_Owner_JobTitle">
    <vt:lpwstr/>
  </property>
  <property fmtid="{D5CDD505-2E9C-101B-9397-08002B2CF9AE}" pid="40" name="C_Owner_Title">
    <vt:lpwstr> </vt:lpwstr>
  </property>
  <property fmtid="{D5CDD505-2E9C-101B-9397-08002B2CF9AE}" pid="41" name="C_Owner_WorkUnit">
    <vt:lpwstr>Smittskydd och vårdhygien</vt:lpwstr>
  </property>
  <property fmtid="{D5CDD505-2E9C-101B-9397-08002B2CF9AE}" pid="42" name="C_RegistrationNumber">
    <vt:lpwstr>52037</vt:lpwstr>
  </property>
  <property fmtid="{D5CDD505-2E9C-101B-9397-08002B2CF9AE}" pid="43" name="C_RegistrationNumberId">
    <vt:lpwstr>4e7a9f77-7513-4f0f-a6c2-922801dee53d</vt:lpwstr>
  </property>
  <property fmtid="{D5CDD505-2E9C-101B-9397-08002B2CF9AE}" pid="44" name="C_RegNo">
    <vt:lpwstr>52037-5</vt:lpwstr>
  </property>
  <property fmtid="{D5CDD505-2E9C-101B-9397-08002B2CF9AE}" pid="45" name="C_Restricted">
    <vt:lpwstr>False</vt:lpwstr>
  </property>
  <property fmtid="{D5CDD505-2E9C-101B-9397-08002B2CF9AE}" pid="46" name="C_Reviewed">
    <vt:lpwstr/>
  </property>
  <property fmtid="{D5CDD505-2E9C-101B-9397-08002B2CF9AE}" pid="47" name="C_ReviewedDate">
    <vt:lpwstr/>
  </property>
  <property fmtid="{D5CDD505-2E9C-101B-9397-08002B2CF9AE}" pid="48" name="C_Reviewers">
    <vt:lpwstr/>
  </property>
  <property fmtid="{D5CDD505-2E9C-101B-9397-08002B2CF9AE}" pid="49" name="C_Reviewers_JobTitles">
    <vt:lpwstr/>
  </property>
  <property fmtid="{D5CDD505-2E9C-101B-9397-08002B2CF9AE}" pid="50" name="C_Reviewers_Metadata">
    <vt:lpwstr> </vt:lpwstr>
  </property>
  <property fmtid="{D5CDD505-2E9C-101B-9397-08002B2CF9AE}" pid="51" name="C_Reviewers_Title">
    <vt:lpwstr> </vt:lpwstr>
  </property>
  <property fmtid="{D5CDD505-2E9C-101B-9397-08002B2CF9AE}" pid="52" name="C_Reviewers_WorkUnits">
    <vt:lpwstr/>
  </property>
  <property fmtid="{D5CDD505-2E9C-101B-9397-08002B2CF9AE}" pid="53" name="C_Revision">
    <vt:lpwstr>0</vt:lpwstr>
  </property>
  <property fmtid="{D5CDD505-2E9C-101B-9397-08002B2CF9AE}" pid="54" name="C_Stage">
    <vt:lpwstr>Publicerad</vt:lpwstr>
  </property>
  <property fmtid="{D5CDD505-2E9C-101B-9397-08002B2CF9AE}" pid="55" name="C_StartAfter">
    <vt:lpwstr/>
  </property>
  <property fmtid="{D5CDD505-2E9C-101B-9397-08002B2CF9AE}" pid="56" name="C_StartAfterDate">
    <vt:lpwstr/>
  </property>
  <property fmtid="{D5CDD505-2E9C-101B-9397-08002B2CF9AE}" pid="57" name="C_Tags">
    <vt:lpwstr>Coronavirus (Covid-19), Externwebben, Regionövergripande</vt:lpwstr>
  </property>
  <property fmtid="{D5CDD505-2E9C-101B-9397-08002B2CF9AE}" pid="58" name="C_Template">
    <vt:lpwstr>Instruktion</vt:lpwstr>
  </property>
  <property fmtid="{D5CDD505-2E9C-101B-9397-08002B2CF9AE}" pid="59" name="C_Title">
    <vt:lpwstr>Coronavirus 2019 - provtagningsstrategi</vt:lpwstr>
  </property>
  <property fmtid="{D5CDD505-2E9C-101B-9397-08002B2CF9AE}" pid="60" name="C_UpdatedWhen">
    <vt:lpwstr>2020-07-03</vt:lpwstr>
  </property>
  <property fmtid="{D5CDD505-2E9C-101B-9397-08002B2CF9AE}" pid="61" name="C_ValidFrom">
    <vt:lpwstr>2020-07-17</vt:lpwstr>
  </property>
  <property fmtid="{D5CDD505-2E9C-101B-9397-08002B2CF9AE}" pid="62" name="C_ValidFromDate">
    <vt:lpwstr>2020-07-17</vt:lpwstr>
  </property>
  <property fmtid="{D5CDD505-2E9C-101B-9397-08002B2CF9AE}" pid="63" name="C_ValidUntil">
    <vt:lpwstr/>
  </property>
  <property fmtid="{D5CDD505-2E9C-101B-9397-08002B2CF9AE}" pid="64" name="C_ValidUntilDate">
    <vt:lpwstr/>
  </property>
  <property fmtid="{D5CDD505-2E9C-101B-9397-08002B2CF9AE}" pid="65" name="C_ViewMode">
    <vt:lpwstr>ViewModeMixed</vt:lpwstr>
  </property>
  <property fmtid="{D5CDD505-2E9C-101B-9397-08002B2CF9AE}" pid="66" name="C_Workflow">
    <vt:lpwstr>Instruktion</vt:lpwstr>
  </property>
  <property fmtid="{D5CDD505-2E9C-101B-9397-08002B2CF9AE}" pid="67" name="C_WorkUnit">
    <vt:lpwstr>Smittskydd och vårdhygien</vt:lpwstr>
  </property>
  <property fmtid="{D5CDD505-2E9C-101B-9397-08002B2CF9AE}" pid="68" name="Folder">
    <vt:lpwstr> </vt:lpwstr>
  </property>
</Properties>
</file>